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FCAC" w14:textId="4E0B2FE1" w:rsidR="471F305E" w:rsidRDefault="00F75ED2" w:rsidP="471F305E">
      <w:pPr>
        <w:spacing w:line="276" w:lineRule="auto"/>
        <w:ind w:left="0"/>
        <w:rPr>
          <w:color w:val="615CAF" w:themeColor="accent1"/>
          <w:sz w:val="36"/>
          <w:szCs w:val="36"/>
        </w:rPr>
      </w:pPr>
      <w:r w:rsidRPr="0036124D">
        <w:rPr>
          <w:noProof/>
          <w:color w:val="33289C"/>
          <w:spacing w:val="-10"/>
          <w:sz w:val="16"/>
        </w:rPr>
        <w:drawing>
          <wp:anchor distT="0" distB="0" distL="114300" distR="114300" simplePos="0" relativeHeight="251658240" behindDoc="1" locked="1" layoutInCell="1" allowOverlap="1" wp14:anchorId="2DD99E15" wp14:editId="7B2649CA">
            <wp:simplePos x="0" y="0"/>
            <wp:positionH relativeFrom="page">
              <wp:posOffset>520065</wp:posOffset>
            </wp:positionH>
            <wp:positionV relativeFrom="page">
              <wp:posOffset>12359640</wp:posOffset>
            </wp:positionV>
            <wp:extent cx="6673850" cy="6673850"/>
            <wp:effectExtent l="0" t="0" r="0" b="0"/>
            <wp:wrapNone/>
            <wp:docPr id="544969932" name="Image 642468700" descr="Une image contenant obscurité, noir,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69932" name="Image 642468700" descr="Une image contenant obscurité, noir, cercle&#10;&#10;Description générée automatiquement"/>
                    <pic:cNvPicPr>
                      <a:picLocks noChangeAspect="1" noChangeArrowheads="1"/>
                    </pic:cNvPicPr>
                  </pic:nvPicPr>
                  <pic:blipFill>
                    <a:blip r:embed="rId11">
                      <a:alphaModFix amt="50000"/>
                    </a:blip>
                    <a:stretch>
                      <a:fillRect/>
                    </a:stretch>
                  </pic:blipFill>
                  <pic:spPr bwMode="auto">
                    <a:xfrm>
                      <a:off x="0" y="0"/>
                      <a:ext cx="6673850" cy="6673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E0F0B2" w14:textId="77777777" w:rsidR="001F5C53" w:rsidRPr="00193FBC" w:rsidRDefault="001F5C53" w:rsidP="001F5C53">
      <w:pPr>
        <w:pStyle w:val="En-tte"/>
        <w:tabs>
          <w:tab w:val="clear" w:pos="9072"/>
        </w:tabs>
        <w:ind w:left="0" w:right="-31"/>
        <w:jc w:val="center"/>
        <w:rPr>
          <w:rFonts w:ascii="Libre Bodoni" w:hAnsi="Libre Bodoni"/>
          <w:color w:val="33289C" w:themeColor="text2"/>
          <w:sz w:val="40"/>
          <w:szCs w:val="40"/>
        </w:rPr>
      </w:pPr>
      <w:r w:rsidRPr="00193FBC">
        <w:rPr>
          <w:rFonts w:ascii="Libre Bodoni" w:hAnsi="Libre Bodoni"/>
          <w:color w:val="33289C" w:themeColor="text2"/>
          <w:sz w:val="40"/>
          <w:szCs w:val="40"/>
        </w:rPr>
        <w:t>COMMUNIQUÉ DE PRESSE</w:t>
      </w:r>
    </w:p>
    <w:p w14:paraId="0750BFF6" w14:textId="77777777" w:rsidR="001F5C53" w:rsidRDefault="001F5C53" w:rsidP="00922BC6">
      <w:pPr>
        <w:ind w:left="0"/>
        <w:jc w:val="center"/>
        <w:rPr>
          <w:rFonts w:ascii="Bodoni MT" w:eastAsia="HGGothicM" w:hAnsi="Bodoni MT"/>
          <w:b/>
          <w:bCs/>
          <w:color w:val="605CAF"/>
          <w:sz w:val="28"/>
          <w:szCs w:val="28"/>
        </w:rPr>
      </w:pPr>
    </w:p>
    <w:p w14:paraId="5570A33C" w14:textId="68FB2F41" w:rsidR="000643DB" w:rsidRDefault="000643DB" w:rsidP="00922BC6">
      <w:pPr>
        <w:ind w:left="0"/>
        <w:jc w:val="center"/>
        <w:rPr>
          <w:rFonts w:ascii="Bodoni MT" w:eastAsia="HGGothicM" w:hAnsi="Bodoni MT"/>
          <w:b/>
          <w:bCs/>
          <w:color w:val="605CAF"/>
          <w:sz w:val="28"/>
          <w:szCs w:val="28"/>
        </w:rPr>
      </w:pPr>
      <w:r w:rsidRPr="000643DB">
        <w:rPr>
          <w:rFonts w:ascii="Bodoni MT" w:eastAsia="HGGothicM" w:hAnsi="Bodoni MT"/>
          <w:b/>
          <w:bCs/>
          <w:color w:val="605CAF"/>
          <w:sz w:val="28"/>
          <w:szCs w:val="28"/>
        </w:rPr>
        <w:t xml:space="preserve">Travailler et rémunérer autrement : </w:t>
      </w:r>
    </w:p>
    <w:p w14:paraId="31F2D8C9" w14:textId="7D8AEB45" w:rsidR="00B62D39" w:rsidRDefault="000643DB" w:rsidP="00922BC6">
      <w:pPr>
        <w:ind w:left="0"/>
        <w:jc w:val="center"/>
        <w:rPr>
          <w:rFonts w:ascii="Bodoni MT" w:eastAsia="HGGothicM" w:hAnsi="Bodoni MT"/>
          <w:b/>
          <w:bCs/>
          <w:color w:val="605CAF"/>
          <w:sz w:val="28"/>
          <w:szCs w:val="28"/>
        </w:rPr>
      </w:pPr>
      <w:r w:rsidRPr="000643DB">
        <w:rPr>
          <w:rFonts w:ascii="Bodoni MT" w:eastAsia="HGGothicM" w:hAnsi="Bodoni MT"/>
          <w:b/>
          <w:bCs/>
          <w:color w:val="605CAF"/>
          <w:sz w:val="28"/>
          <w:szCs w:val="28"/>
        </w:rPr>
        <w:t>7 leviers pour donner un nouveau souffle au travail</w:t>
      </w:r>
    </w:p>
    <w:p w14:paraId="7C810ADE" w14:textId="77777777" w:rsidR="000643DB" w:rsidRDefault="000643DB" w:rsidP="00922BC6">
      <w:pPr>
        <w:ind w:left="0"/>
        <w:jc w:val="center"/>
        <w:rPr>
          <w:rFonts w:ascii="Bodoni MT" w:hAnsi="Bodoni MT"/>
          <w:b/>
          <w:bCs/>
          <w:color w:val="605CAF"/>
          <w:sz w:val="28"/>
          <w:szCs w:val="28"/>
        </w:rPr>
      </w:pPr>
    </w:p>
    <w:p w14:paraId="01AF7144" w14:textId="2E4BD0D3" w:rsidR="00B62D39" w:rsidRDefault="00B62D39" w:rsidP="00922BC6">
      <w:pPr>
        <w:ind w:left="0"/>
        <w:jc w:val="center"/>
        <w:rPr>
          <w:rStyle w:val="normaltextrun"/>
          <w:color w:val="777777"/>
          <w:szCs w:val="20"/>
          <w:shd w:val="clear" w:color="auto" w:fill="FFFFFF"/>
        </w:rPr>
      </w:pPr>
      <w:r>
        <w:rPr>
          <w:rStyle w:val="normaltextrun"/>
          <w:color w:val="777777"/>
          <w:szCs w:val="20"/>
          <w:shd w:val="clear" w:color="auto" w:fill="FFFFFF"/>
        </w:rPr>
        <w:t>À Paris, le</w:t>
      </w:r>
      <w:r w:rsidR="00174974">
        <w:rPr>
          <w:rStyle w:val="normaltextrun"/>
          <w:color w:val="777777"/>
          <w:szCs w:val="20"/>
          <w:shd w:val="clear" w:color="auto" w:fill="FFFFFF"/>
        </w:rPr>
        <w:t xml:space="preserve"> </w:t>
      </w:r>
      <w:r w:rsidR="00A25894">
        <w:rPr>
          <w:rStyle w:val="normaltextrun"/>
          <w:color w:val="777777"/>
          <w:szCs w:val="20"/>
          <w:shd w:val="clear" w:color="auto" w:fill="FFFFFF"/>
        </w:rPr>
        <w:t xml:space="preserve">29 </w:t>
      </w:r>
      <w:r w:rsidR="00EB5D64">
        <w:rPr>
          <w:rStyle w:val="normaltextrun"/>
          <w:color w:val="777777"/>
          <w:szCs w:val="20"/>
          <w:shd w:val="clear" w:color="auto" w:fill="FFFFFF"/>
        </w:rPr>
        <w:t>août</w:t>
      </w:r>
      <w:r w:rsidR="00EF423A">
        <w:rPr>
          <w:rStyle w:val="normaltextrun"/>
          <w:color w:val="777777"/>
          <w:szCs w:val="20"/>
          <w:shd w:val="clear" w:color="auto" w:fill="FFFFFF"/>
        </w:rPr>
        <w:t xml:space="preserve"> </w:t>
      </w:r>
      <w:r>
        <w:rPr>
          <w:rStyle w:val="normaltextrun"/>
          <w:color w:val="777777"/>
          <w:szCs w:val="20"/>
          <w:shd w:val="clear" w:color="auto" w:fill="FFFFFF"/>
        </w:rPr>
        <w:t>202</w:t>
      </w:r>
      <w:r w:rsidR="004A2A5B">
        <w:rPr>
          <w:rStyle w:val="normaltextrun"/>
          <w:color w:val="777777"/>
          <w:szCs w:val="20"/>
          <w:shd w:val="clear" w:color="auto" w:fill="FFFFFF"/>
        </w:rPr>
        <w:t>5</w:t>
      </w:r>
    </w:p>
    <w:p w14:paraId="7EFB4C38" w14:textId="77777777" w:rsidR="00C57B7F" w:rsidRDefault="00C57B7F" w:rsidP="00C57B7F">
      <w:pPr>
        <w:ind w:left="0"/>
        <w:rPr>
          <w:rFonts w:ascii="Bodoni MT" w:hAnsi="Bodoni MT"/>
          <w:b/>
          <w:bCs/>
          <w:color w:val="605CAF"/>
          <w:sz w:val="28"/>
          <w:szCs w:val="28"/>
        </w:rPr>
      </w:pPr>
    </w:p>
    <w:p w14:paraId="0393080A" w14:textId="77777777" w:rsidR="00265776" w:rsidRDefault="00265776" w:rsidP="00C57B7F">
      <w:pPr>
        <w:pStyle w:val="paragraph"/>
        <w:spacing w:before="0" w:beforeAutospacing="0" w:after="0" w:afterAutospacing="0"/>
        <w:textAlignment w:val="baseline"/>
        <w:rPr>
          <w:rStyle w:val="eop"/>
          <w:rFonts w:ascii="Sofia Pro" w:hAnsi="Sofia Pro" w:cs="Segoe UI"/>
          <w:sz w:val="20"/>
          <w:szCs w:val="20"/>
        </w:rPr>
      </w:pPr>
    </w:p>
    <w:p w14:paraId="1B1F42BD" w14:textId="53A92D53" w:rsidR="009D14E6" w:rsidRDefault="00265776" w:rsidP="00E83169">
      <w:pPr>
        <w:pStyle w:val="paragraph"/>
        <w:numPr>
          <w:ilvl w:val="0"/>
          <w:numId w:val="6"/>
        </w:numPr>
        <w:spacing w:before="0" w:beforeAutospacing="0" w:after="0" w:afterAutospacing="0"/>
        <w:jc w:val="both"/>
        <w:textAlignment w:val="baseline"/>
        <w:rPr>
          <w:rFonts w:ascii="Bodoni MT" w:hAnsi="Bodoni MT"/>
          <w:color w:val="615CAF" w:themeColor="accent1"/>
        </w:rPr>
      </w:pPr>
      <w:r w:rsidRPr="1E9D4F04">
        <w:rPr>
          <w:rFonts w:ascii="Bodoni MT" w:hAnsi="Bodoni MT"/>
          <w:color w:val="615CAF" w:themeColor="accent1"/>
        </w:rPr>
        <w:t xml:space="preserve">Dans le cadre de l’initiative </w:t>
      </w:r>
      <w:r w:rsidR="00644DA8">
        <w:rPr>
          <w:rFonts w:ascii="Bodoni MT" w:hAnsi="Bodoni MT"/>
          <w:color w:val="615CAF" w:themeColor="accent1"/>
        </w:rPr>
        <w:t xml:space="preserve">du </w:t>
      </w:r>
      <w:r w:rsidRPr="1E9D4F04">
        <w:rPr>
          <w:rFonts w:ascii="Bodoni MT" w:hAnsi="Bodoni MT"/>
          <w:color w:val="615CAF" w:themeColor="accent1"/>
        </w:rPr>
        <w:t xml:space="preserve">« Front </w:t>
      </w:r>
      <w:r w:rsidR="00391E15">
        <w:rPr>
          <w:rFonts w:ascii="Bodoni MT" w:hAnsi="Bodoni MT"/>
          <w:color w:val="615CAF" w:themeColor="accent1"/>
        </w:rPr>
        <w:t>É</w:t>
      </w:r>
      <w:r w:rsidRPr="1E9D4F04">
        <w:rPr>
          <w:rFonts w:ascii="Bodoni MT" w:hAnsi="Bodoni MT"/>
          <w:color w:val="615CAF" w:themeColor="accent1"/>
        </w:rPr>
        <w:t xml:space="preserve">conomique » portée par le MEDEF, </w:t>
      </w:r>
      <w:r w:rsidR="00E96909" w:rsidRPr="1E9D4F04">
        <w:rPr>
          <w:rFonts w:ascii="Bodoni MT" w:hAnsi="Bodoni MT"/>
          <w:color w:val="615CAF" w:themeColor="accent1"/>
        </w:rPr>
        <w:t>l</w:t>
      </w:r>
      <w:r w:rsidRPr="1E9D4F04">
        <w:rPr>
          <w:rFonts w:ascii="Bodoni MT" w:hAnsi="Bodoni MT"/>
          <w:color w:val="615CAF" w:themeColor="accent1"/>
        </w:rPr>
        <w:t>’Institut de l’Entreprise publie</w:t>
      </w:r>
      <w:r w:rsidR="00BF70A3">
        <w:rPr>
          <w:rFonts w:ascii="Bodoni MT" w:hAnsi="Bodoni MT"/>
          <w:color w:val="615CAF" w:themeColor="accent1"/>
        </w:rPr>
        <w:t xml:space="preserve"> </w:t>
      </w:r>
      <w:r w:rsidRPr="1E9D4F04">
        <w:rPr>
          <w:rFonts w:ascii="Bodoni MT" w:hAnsi="Bodoni MT"/>
          <w:color w:val="615CAF" w:themeColor="accent1"/>
        </w:rPr>
        <w:t xml:space="preserve">en partenariat avec </w:t>
      </w:r>
      <w:r w:rsidR="009D14E6" w:rsidRPr="1E9D4F04">
        <w:rPr>
          <w:rFonts w:ascii="Bodoni MT" w:hAnsi="Bodoni MT"/>
          <w:color w:val="615CAF" w:themeColor="accent1"/>
        </w:rPr>
        <w:t xml:space="preserve">l’Institut privé d'études économiques </w:t>
      </w:r>
      <w:proofErr w:type="spellStart"/>
      <w:r w:rsidR="00F51CD7" w:rsidRPr="1E9D4F04">
        <w:rPr>
          <w:rFonts w:ascii="Bodoni MT" w:hAnsi="Bodoni MT"/>
          <w:color w:val="615CAF" w:themeColor="accent1"/>
        </w:rPr>
        <w:t>R</w:t>
      </w:r>
      <w:r w:rsidR="00F51CD7">
        <w:rPr>
          <w:rFonts w:ascii="Bodoni MT" w:hAnsi="Bodoni MT"/>
          <w:color w:val="615CAF" w:themeColor="accent1"/>
        </w:rPr>
        <w:t>execode</w:t>
      </w:r>
      <w:proofErr w:type="spellEnd"/>
      <w:r w:rsidRPr="1E9D4F04">
        <w:rPr>
          <w:rFonts w:ascii="Bodoni MT" w:hAnsi="Bodoni MT"/>
          <w:color w:val="615CAF" w:themeColor="accent1"/>
        </w:rPr>
        <w:t>, les conclusions du groupe de travail « Rémunérer, Travailler »</w:t>
      </w:r>
      <w:r w:rsidR="00935BAE" w:rsidRPr="1E9D4F04">
        <w:rPr>
          <w:rFonts w:ascii="Bodoni MT" w:hAnsi="Bodoni MT"/>
          <w:color w:val="615CAF" w:themeColor="accent1"/>
        </w:rPr>
        <w:t xml:space="preserve">, </w:t>
      </w:r>
      <w:r w:rsidR="00F51CD7">
        <w:rPr>
          <w:rFonts w:ascii="Bodoni MT" w:hAnsi="Bodoni MT"/>
          <w:color w:val="615CAF" w:themeColor="accent1"/>
        </w:rPr>
        <w:t>comprenant</w:t>
      </w:r>
      <w:r w:rsidR="00F51CD7" w:rsidRPr="1E9D4F04">
        <w:rPr>
          <w:rFonts w:ascii="Bodoni MT" w:hAnsi="Bodoni MT"/>
          <w:color w:val="615CAF" w:themeColor="accent1"/>
        </w:rPr>
        <w:t xml:space="preserve"> </w:t>
      </w:r>
      <w:r w:rsidR="00935BAE" w:rsidRPr="1E9D4F04">
        <w:rPr>
          <w:rFonts w:ascii="Bodoni MT" w:hAnsi="Bodoni MT"/>
          <w:color w:val="615CAF" w:themeColor="accent1"/>
        </w:rPr>
        <w:t xml:space="preserve">les contributions de </w:t>
      </w:r>
      <w:r w:rsidRPr="1E9D4F04">
        <w:rPr>
          <w:rFonts w:ascii="Bodoni MT" w:hAnsi="Bodoni MT"/>
          <w:color w:val="615CAF" w:themeColor="accent1"/>
        </w:rPr>
        <w:t xml:space="preserve">Pierre-André de </w:t>
      </w:r>
      <w:proofErr w:type="spellStart"/>
      <w:r w:rsidRPr="1E9D4F04">
        <w:rPr>
          <w:rFonts w:ascii="Bodoni MT" w:hAnsi="Bodoni MT"/>
          <w:color w:val="615CAF" w:themeColor="accent1"/>
        </w:rPr>
        <w:t>Chalendar</w:t>
      </w:r>
      <w:proofErr w:type="spellEnd"/>
      <w:r w:rsidRPr="1E9D4F04">
        <w:rPr>
          <w:rFonts w:ascii="Bodoni MT" w:hAnsi="Bodoni MT"/>
          <w:color w:val="615CAF" w:themeColor="accent1"/>
        </w:rPr>
        <w:t xml:space="preserve">, Patrick Artus, Flora </w:t>
      </w:r>
      <w:proofErr w:type="spellStart"/>
      <w:r w:rsidRPr="1E9D4F04">
        <w:rPr>
          <w:rFonts w:ascii="Bodoni MT" w:hAnsi="Bodoni MT"/>
          <w:color w:val="615CAF" w:themeColor="accent1"/>
        </w:rPr>
        <w:t>Donsimoni</w:t>
      </w:r>
      <w:proofErr w:type="spellEnd"/>
      <w:r w:rsidRPr="1E9D4F04">
        <w:rPr>
          <w:rFonts w:ascii="Bodoni MT" w:hAnsi="Bodoni MT"/>
          <w:color w:val="615CAF" w:themeColor="accent1"/>
        </w:rPr>
        <w:t xml:space="preserve">, Bertrand Martinot, Franck Morel et Olivier </w:t>
      </w:r>
      <w:proofErr w:type="spellStart"/>
      <w:r w:rsidRPr="1E9D4F04">
        <w:rPr>
          <w:rFonts w:ascii="Bodoni MT" w:hAnsi="Bodoni MT"/>
          <w:color w:val="615CAF" w:themeColor="accent1"/>
        </w:rPr>
        <w:t>Redoulès</w:t>
      </w:r>
      <w:proofErr w:type="spellEnd"/>
      <w:r w:rsidRPr="1E9D4F04">
        <w:rPr>
          <w:rFonts w:ascii="Bodoni MT" w:hAnsi="Bodoni MT"/>
          <w:color w:val="615CAF" w:themeColor="accent1"/>
        </w:rPr>
        <w:t>.</w:t>
      </w:r>
    </w:p>
    <w:p w14:paraId="21592549" w14:textId="77777777" w:rsidR="00611881" w:rsidRPr="009D14E6" w:rsidRDefault="00611881" w:rsidP="00611881">
      <w:pPr>
        <w:pStyle w:val="paragraph"/>
        <w:spacing w:before="0" w:beforeAutospacing="0" w:after="0" w:afterAutospacing="0"/>
        <w:ind w:left="720"/>
        <w:jc w:val="both"/>
        <w:textAlignment w:val="baseline"/>
        <w:rPr>
          <w:rFonts w:ascii="Bodoni MT" w:hAnsi="Bodoni MT"/>
          <w:color w:val="615CAF" w:themeColor="accent1"/>
        </w:rPr>
      </w:pPr>
    </w:p>
    <w:p w14:paraId="70128A3D" w14:textId="77777777" w:rsidR="009D14E6" w:rsidRDefault="00265776" w:rsidP="00E83169">
      <w:pPr>
        <w:pStyle w:val="paragraph"/>
        <w:numPr>
          <w:ilvl w:val="0"/>
          <w:numId w:val="6"/>
        </w:numPr>
        <w:spacing w:before="0" w:beforeAutospacing="0" w:after="0" w:afterAutospacing="0"/>
        <w:jc w:val="both"/>
        <w:textAlignment w:val="baseline"/>
        <w:rPr>
          <w:rFonts w:ascii="Bodoni MT" w:hAnsi="Bodoni MT"/>
          <w:color w:val="615CAF" w:themeColor="accent1"/>
        </w:rPr>
      </w:pPr>
      <w:r w:rsidRPr="009D14E6">
        <w:rPr>
          <w:rFonts w:ascii="Bodoni MT" w:hAnsi="Bodoni MT"/>
          <w:color w:val="615CAF" w:themeColor="accent1"/>
        </w:rPr>
        <w:t>Alors que le débat public se concentre principalement sur la question du partage de la croissance, ce rapport entend recentrer la réflexion sur les fondements économiques de la prospérité collective : la productivité et le financement durable de notre modèle social.</w:t>
      </w:r>
    </w:p>
    <w:p w14:paraId="3A06C2A1" w14:textId="77777777" w:rsidR="00611881" w:rsidRDefault="00611881" w:rsidP="00611881">
      <w:pPr>
        <w:pStyle w:val="paragraph"/>
        <w:spacing w:before="0" w:beforeAutospacing="0" w:after="0" w:afterAutospacing="0"/>
        <w:jc w:val="both"/>
        <w:textAlignment w:val="baseline"/>
        <w:rPr>
          <w:rFonts w:ascii="Bodoni MT" w:hAnsi="Bodoni MT"/>
          <w:color w:val="615CAF" w:themeColor="accent1"/>
        </w:rPr>
      </w:pPr>
    </w:p>
    <w:p w14:paraId="631926AF" w14:textId="7739D118" w:rsidR="009D14E6" w:rsidRPr="00C4426E" w:rsidRDefault="00C4426E" w:rsidP="00E83169">
      <w:pPr>
        <w:pStyle w:val="paragraph"/>
        <w:numPr>
          <w:ilvl w:val="0"/>
          <w:numId w:val="6"/>
        </w:numPr>
        <w:spacing w:before="0" w:beforeAutospacing="0" w:after="0" w:afterAutospacing="0"/>
        <w:jc w:val="both"/>
        <w:textAlignment w:val="baseline"/>
        <w:rPr>
          <w:rFonts w:ascii="Bodoni MT" w:hAnsi="Bodoni MT"/>
          <w:color w:val="615CAF" w:themeColor="accent1"/>
        </w:rPr>
      </w:pPr>
      <w:r>
        <w:rPr>
          <w:rFonts w:ascii="Bodoni MT" w:hAnsi="Bodoni MT"/>
          <w:color w:val="615CAF" w:themeColor="accent1"/>
        </w:rPr>
        <w:t>C</w:t>
      </w:r>
      <w:r w:rsidRPr="009D14E6">
        <w:rPr>
          <w:rFonts w:ascii="Bodoni MT" w:hAnsi="Bodoni MT"/>
          <w:color w:val="615CAF" w:themeColor="accent1"/>
        </w:rPr>
        <w:t>e travail collectif débouche sur sept propositions structurantes</w:t>
      </w:r>
      <w:r w:rsidR="00C15BD9">
        <w:rPr>
          <w:rFonts w:ascii="Bodoni MT" w:hAnsi="Bodoni MT"/>
          <w:color w:val="615CAF" w:themeColor="accent1"/>
        </w:rPr>
        <w:t xml:space="preserve"> qui visent à renforcer durablement la capacité productive de l’économie française. Elles s’articulent autour </w:t>
      </w:r>
      <w:r w:rsidR="007E0293" w:rsidRPr="007E0293">
        <w:rPr>
          <w:rFonts w:ascii="Bodoni MT" w:hAnsi="Bodoni MT"/>
          <w:color w:val="615CAF" w:themeColor="accent1"/>
        </w:rPr>
        <w:t>de quatre dimensions interdépendantes</w:t>
      </w:r>
      <w:r w:rsidR="009D14E6" w:rsidRPr="00C4426E">
        <w:rPr>
          <w:rFonts w:ascii="Bodoni MT" w:hAnsi="Bodoni MT"/>
          <w:color w:val="615CAF" w:themeColor="accent1"/>
        </w:rPr>
        <w:t> :</w:t>
      </w:r>
    </w:p>
    <w:p w14:paraId="6089BE0B" w14:textId="7DA6F4D7" w:rsidR="009D14E6" w:rsidRPr="00611881" w:rsidRDefault="009D14E6" w:rsidP="00E83169">
      <w:pPr>
        <w:pStyle w:val="paragraph"/>
        <w:numPr>
          <w:ilvl w:val="1"/>
          <w:numId w:val="6"/>
        </w:numPr>
        <w:spacing w:before="0" w:beforeAutospacing="0"/>
        <w:jc w:val="both"/>
        <w:textAlignment w:val="baseline"/>
        <w:rPr>
          <w:rFonts w:ascii="Bodoni MT" w:hAnsi="Bodoni MT"/>
          <w:b/>
          <w:bCs/>
          <w:color w:val="615CAF" w:themeColor="accent1"/>
        </w:rPr>
      </w:pPr>
      <w:r w:rsidRPr="00611881">
        <w:rPr>
          <w:rFonts w:ascii="Bodoni MT" w:hAnsi="Bodoni MT"/>
          <w:b/>
          <w:bCs/>
          <w:color w:val="615CAF" w:themeColor="accent1"/>
        </w:rPr>
        <w:t>L</w:t>
      </w:r>
      <w:r w:rsidR="00265776" w:rsidRPr="00611881">
        <w:rPr>
          <w:rFonts w:ascii="Bodoni MT" w:hAnsi="Bodoni MT"/>
          <w:b/>
          <w:bCs/>
          <w:color w:val="615CAF" w:themeColor="accent1"/>
        </w:rPr>
        <w:t>a relation entre quantité de travail et productivité</w:t>
      </w:r>
      <w:r w:rsidR="00E83169">
        <w:rPr>
          <w:rFonts w:ascii="Bodoni MT" w:hAnsi="Bodoni MT"/>
          <w:b/>
          <w:bCs/>
          <w:color w:val="615CAF" w:themeColor="accent1"/>
        </w:rPr>
        <w:t> ;</w:t>
      </w:r>
    </w:p>
    <w:p w14:paraId="19ACDDCB" w14:textId="090BDD23" w:rsidR="009D14E6" w:rsidRPr="00611881" w:rsidRDefault="009D14E6" w:rsidP="00E83169">
      <w:pPr>
        <w:pStyle w:val="paragraph"/>
        <w:numPr>
          <w:ilvl w:val="1"/>
          <w:numId w:val="6"/>
        </w:numPr>
        <w:jc w:val="both"/>
        <w:textAlignment w:val="baseline"/>
        <w:rPr>
          <w:rFonts w:ascii="Bodoni MT" w:hAnsi="Bodoni MT"/>
          <w:b/>
          <w:bCs/>
          <w:color w:val="615CAF" w:themeColor="accent1"/>
        </w:rPr>
      </w:pPr>
      <w:r w:rsidRPr="00611881">
        <w:rPr>
          <w:rFonts w:ascii="Bodoni MT" w:hAnsi="Bodoni MT"/>
          <w:b/>
          <w:bCs/>
          <w:color w:val="615CAF" w:themeColor="accent1"/>
        </w:rPr>
        <w:t>L</w:t>
      </w:r>
      <w:r w:rsidR="00265776" w:rsidRPr="00611881">
        <w:rPr>
          <w:rFonts w:ascii="Bodoni MT" w:hAnsi="Bodoni MT"/>
          <w:b/>
          <w:bCs/>
          <w:color w:val="615CAF" w:themeColor="accent1"/>
        </w:rPr>
        <w:t>e coût du travail et son impact sur l’emploi</w:t>
      </w:r>
      <w:r w:rsidR="00E83169">
        <w:rPr>
          <w:rFonts w:ascii="Bodoni MT" w:hAnsi="Bodoni MT"/>
          <w:b/>
          <w:bCs/>
          <w:color w:val="615CAF" w:themeColor="accent1"/>
        </w:rPr>
        <w:t> ;</w:t>
      </w:r>
    </w:p>
    <w:p w14:paraId="730D6925" w14:textId="272F32F3" w:rsidR="009D14E6" w:rsidRPr="00611881" w:rsidRDefault="009D14E6" w:rsidP="00E83169">
      <w:pPr>
        <w:pStyle w:val="paragraph"/>
        <w:numPr>
          <w:ilvl w:val="1"/>
          <w:numId w:val="6"/>
        </w:numPr>
        <w:jc w:val="both"/>
        <w:textAlignment w:val="baseline"/>
        <w:rPr>
          <w:rFonts w:ascii="Bodoni MT" w:hAnsi="Bodoni MT"/>
          <w:b/>
          <w:bCs/>
          <w:color w:val="615CAF" w:themeColor="accent1"/>
        </w:rPr>
      </w:pPr>
      <w:r w:rsidRPr="00611881">
        <w:rPr>
          <w:rFonts w:ascii="Bodoni MT" w:hAnsi="Bodoni MT"/>
          <w:b/>
          <w:bCs/>
          <w:color w:val="615CAF" w:themeColor="accent1"/>
        </w:rPr>
        <w:t>L</w:t>
      </w:r>
      <w:r w:rsidR="00265776" w:rsidRPr="00611881">
        <w:rPr>
          <w:rFonts w:ascii="Bodoni MT" w:hAnsi="Bodoni MT"/>
          <w:b/>
          <w:bCs/>
          <w:color w:val="615CAF" w:themeColor="accent1"/>
        </w:rPr>
        <w:t>es mécanismes de partage de la valeur ajoutée</w:t>
      </w:r>
      <w:r w:rsidR="00E83169">
        <w:rPr>
          <w:rFonts w:ascii="Bodoni MT" w:hAnsi="Bodoni MT"/>
          <w:b/>
          <w:bCs/>
          <w:color w:val="615CAF" w:themeColor="accent1"/>
        </w:rPr>
        <w:t> ;</w:t>
      </w:r>
    </w:p>
    <w:p w14:paraId="4E1CCEBE" w14:textId="43579FE0" w:rsidR="00265776" w:rsidRPr="00C4426E" w:rsidRDefault="009D14E6" w:rsidP="00E83169">
      <w:pPr>
        <w:pStyle w:val="paragraph"/>
        <w:numPr>
          <w:ilvl w:val="1"/>
          <w:numId w:val="6"/>
        </w:numPr>
        <w:jc w:val="both"/>
        <w:textAlignment w:val="baseline"/>
        <w:rPr>
          <w:rFonts w:ascii="Bodoni MT" w:hAnsi="Bodoni MT"/>
          <w:b/>
          <w:bCs/>
          <w:color w:val="615CAF" w:themeColor="accent1"/>
        </w:rPr>
      </w:pPr>
      <w:r w:rsidRPr="00611881">
        <w:rPr>
          <w:rFonts w:ascii="Bodoni MT" w:hAnsi="Bodoni MT"/>
          <w:b/>
          <w:bCs/>
          <w:color w:val="615CAF" w:themeColor="accent1"/>
        </w:rPr>
        <w:t>L</w:t>
      </w:r>
      <w:r w:rsidR="00265776" w:rsidRPr="00611881">
        <w:rPr>
          <w:rFonts w:ascii="Bodoni MT" w:hAnsi="Bodoni MT"/>
          <w:b/>
          <w:bCs/>
          <w:color w:val="615CAF" w:themeColor="accent1"/>
        </w:rPr>
        <w:t>es réformes nécessaires du système de retraite</w:t>
      </w:r>
      <w:r w:rsidR="007B279A">
        <w:rPr>
          <w:rFonts w:ascii="Bodoni MT" w:hAnsi="Bodoni MT"/>
          <w:b/>
          <w:bCs/>
          <w:color w:val="615CAF" w:themeColor="accent1"/>
        </w:rPr>
        <w:t>.</w:t>
      </w:r>
    </w:p>
    <w:p w14:paraId="463842A6" w14:textId="5FB66CC7" w:rsidR="003C692D" w:rsidRDefault="00C965D3" w:rsidP="00015F32">
      <w:pPr>
        <w:pStyle w:val="paragraph"/>
        <w:spacing w:before="0" w:beforeAutospacing="0" w:after="0" w:afterAutospacing="0"/>
        <w:jc w:val="both"/>
        <w:rPr>
          <w:rStyle w:val="eop"/>
          <w:rFonts w:ascii="Sofia Pro" w:hAnsi="Sofia Pro" w:cs="Segoe UI"/>
          <w:b/>
          <w:bCs/>
          <w:color w:val="080058"/>
          <w:sz w:val="22"/>
          <w:szCs w:val="22"/>
        </w:rPr>
      </w:pPr>
      <w:r>
        <w:rPr>
          <w:rStyle w:val="eop"/>
          <w:rFonts w:ascii="Sofia Pro" w:hAnsi="Sofia Pro" w:cs="Segoe UI"/>
          <w:b/>
          <w:bCs/>
          <w:color w:val="080058"/>
          <w:sz w:val="22"/>
          <w:szCs w:val="22"/>
        </w:rPr>
        <w:t>Vers une r</w:t>
      </w:r>
      <w:r w:rsidR="00015F32" w:rsidRPr="00015F32">
        <w:rPr>
          <w:rStyle w:val="eop"/>
          <w:rFonts w:ascii="Sofia Pro" w:hAnsi="Sofia Pro" w:cs="Segoe UI"/>
          <w:b/>
          <w:bCs/>
          <w:color w:val="080058"/>
          <w:sz w:val="22"/>
          <w:szCs w:val="22"/>
        </w:rPr>
        <w:t>éforme du financement de la protection sociale et des retraites</w:t>
      </w:r>
    </w:p>
    <w:p w14:paraId="30AC13B0" w14:textId="77777777" w:rsidR="00D03063" w:rsidRDefault="00D03063" w:rsidP="00015F32">
      <w:pPr>
        <w:pStyle w:val="paragraph"/>
        <w:spacing w:before="0" w:beforeAutospacing="0" w:after="0" w:afterAutospacing="0"/>
        <w:jc w:val="both"/>
        <w:rPr>
          <w:rStyle w:val="eop"/>
          <w:rFonts w:ascii="Sofia Pro" w:hAnsi="Sofia Pro" w:cs="Segoe UI"/>
          <w:b/>
          <w:bCs/>
          <w:color w:val="080058"/>
          <w:sz w:val="22"/>
          <w:szCs w:val="22"/>
        </w:rPr>
      </w:pPr>
    </w:p>
    <w:p w14:paraId="0C938406" w14:textId="58C266B3" w:rsidR="00166809" w:rsidRDefault="00166809" w:rsidP="00843D7F">
      <w:pPr>
        <w:pStyle w:val="paragraph"/>
        <w:spacing w:before="0" w:beforeAutospacing="0" w:after="0" w:afterAutospacing="0"/>
        <w:jc w:val="both"/>
        <w:rPr>
          <w:rStyle w:val="eop"/>
          <w:rFonts w:ascii="Sofia Pro" w:hAnsi="Sofia Pro" w:cs="Segoe UI"/>
          <w:color w:val="080058"/>
          <w:sz w:val="20"/>
          <w:szCs w:val="20"/>
        </w:rPr>
      </w:pPr>
      <w:r w:rsidRPr="00166809">
        <w:rPr>
          <w:rStyle w:val="eop"/>
          <w:rFonts w:ascii="Sofia Pro" w:hAnsi="Sofia Pro" w:cs="Segoe UI"/>
          <w:color w:val="080058"/>
          <w:sz w:val="20"/>
          <w:szCs w:val="20"/>
        </w:rPr>
        <w:t xml:space="preserve">Le modèle social français, largement financé par les prélèvements sur le </w:t>
      </w:r>
      <w:r w:rsidR="4379AB57" w:rsidRPr="4CFFDD8C">
        <w:rPr>
          <w:rStyle w:val="eop"/>
          <w:rFonts w:ascii="Sofia Pro" w:hAnsi="Sofia Pro" w:cs="Segoe UI"/>
          <w:color w:val="080058"/>
          <w:sz w:val="20"/>
          <w:szCs w:val="20"/>
        </w:rPr>
        <w:t>salaire</w:t>
      </w:r>
      <w:r w:rsidRPr="00166809">
        <w:rPr>
          <w:rStyle w:val="eop"/>
          <w:rFonts w:ascii="Sofia Pro" w:hAnsi="Sofia Pro" w:cs="Segoe UI"/>
          <w:color w:val="080058"/>
          <w:sz w:val="20"/>
          <w:szCs w:val="20"/>
        </w:rPr>
        <w:t xml:space="preserve">, est fragilisé par deux dynamiques structurelles : le vieillissement démographique et l’érosion de la base salariale. Dans ce contexte, le rapport propose de </w:t>
      </w:r>
      <w:r w:rsidRPr="00D77695">
        <w:rPr>
          <w:rStyle w:val="eop"/>
          <w:rFonts w:ascii="Sofia Pro" w:hAnsi="Sofia Pro" w:cs="Segoe UI"/>
          <w:b/>
          <w:bCs/>
          <w:color w:val="080058"/>
          <w:sz w:val="20"/>
          <w:szCs w:val="20"/>
        </w:rPr>
        <w:t>repenser les mécanismes de solidarité pour renforcer la soutenabilité du système, tout en favorisant l’emploi et la compétitivité</w:t>
      </w:r>
      <w:r w:rsidR="00865354">
        <w:rPr>
          <w:rStyle w:val="eop"/>
          <w:rFonts w:ascii="Sofia Pro" w:hAnsi="Sofia Pro" w:cs="Segoe UI"/>
          <w:color w:val="080058"/>
          <w:sz w:val="20"/>
          <w:szCs w:val="20"/>
        </w:rPr>
        <w:t xml:space="preserve"> (propositions 1, 3 et 4)</w:t>
      </w:r>
      <w:r w:rsidRPr="00166809">
        <w:rPr>
          <w:rStyle w:val="eop"/>
          <w:rFonts w:ascii="Sofia Pro" w:hAnsi="Sofia Pro" w:cs="Segoe UI"/>
          <w:color w:val="080058"/>
          <w:sz w:val="20"/>
          <w:szCs w:val="20"/>
        </w:rPr>
        <w:t>.</w:t>
      </w:r>
    </w:p>
    <w:p w14:paraId="0BE15D50" w14:textId="77777777" w:rsidR="00AB0F5D" w:rsidRPr="00166809" w:rsidRDefault="00AB0F5D" w:rsidP="008501DA">
      <w:pPr>
        <w:pStyle w:val="paragraph"/>
        <w:spacing w:before="0" w:beforeAutospacing="0" w:after="0" w:afterAutospacing="0"/>
        <w:jc w:val="both"/>
        <w:rPr>
          <w:rStyle w:val="eop"/>
          <w:rFonts w:ascii="Sofia Pro" w:hAnsi="Sofia Pro" w:cs="Segoe UI"/>
          <w:color w:val="080058"/>
          <w:sz w:val="20"/>
          <w:szCs w:val="20"/>
        </w:rPr>
      </w:pPr>
    </w:p>
    <w:p w14:paraId="03C00764" w14:textId="2D96FD1B" w:rsidR="00166809" w:rsidRDefault="00166809" w:rsidP="00843D7F">
      <w:pPr>
        <w:pStyle w:val="paragraph"/>
        <w:spacing w:before="0" w:beforeAutospacing="0" w:after="0" w:afterAutospacing="0"/>
        <w:jc w:val="both"/>
        <w:rPr>
          <w:rStyle w:val="eop"/>
          <w:rFonts w:ascii="Sofia Pro" w:hAnsi="Sofia Pro" w:cs="Segoe UI"/>
          <w:color w:val="080058"/>
          <w:sz w:val="20"/>
          <w:szCs w:val="20"/>
        </w:rPr>
      </w:pPr>
      <w:r>
        <w:rPr>
          <w:rStyle w:val="eop"/>
          <w:rFonts w:ascii="Sofia Pro" w:hAnsi="Sofia Pro" w:cs="Segoe UI"/>
          <w:color w:val="080058"/>
          <w:sz w:val="20"/>
          <w:szCs w:val="20"/>
        </w:rPr>
        <w:t xml:space="preserve">Le groupe de </w:t>
      </w:r>
      <w:r w:rsidR="0045408D">
        <w:rPr>
          <w:rStyle w:val="eop"/>
          <w:rFonts w:ascii="Sofia Pro" w:hAnsi="Sofia Pro" w:cs="Segoe UI"/>
          <w:color w:val="080058"/>
          <w:sz w:val="20"/>
          <w:szCs w:val="20"/>
        </w:rPr>
        <w:t xml:space="preserve">travail </w:t>
      </w:r>
      <w:r w:rsidR="00950F2A">
        <w:rPr>
          <w:rStyle w:val="eop"/>
          <w:rFonts w:ascii="Sofia Pro" w:hAnsi="Sofia Pro" w:cs="Segoe UI"/>
          <w:color w:val="080058"/>
          <w:sz w:val="20"/>
          <w:szCs w:val="20"/>
        </w:rPr>
        <w:t xml:space="preserve">s’est </w:t>
      </w:r>
      <w:r w:rsidR="5612F9DA" w:rsidRPr="4CFFDD8C">
        <w:rPr>
          <w:rStyle w:val="eop"/>
          <w:rFonts w:ascii="Sofia Pro" w:hAnsi="Sofia Pro" w:cs="Segoe UI"/>
          <w:color w:val="080058"/>
          <w:sz w:val="20"/>
          <w:szCs w:val="20"/>
        </w:rPr>
        <w:t xml:space="preserve">ainsi </w:t>
      </w:r>
      <w:r w:rsidR="00950F2A">
        <w:rPr>
          <w:rStyle w:val="eop"/>
          <w:rFonts w:ascii="Sofia Pro" w:hAnsi="Sofia Pro" w:cs="Segoe UI"/>
          <w:color w:val="080058"/>
          <w:sz w:val="20"/>
          <w:szCs w:val="20"/>
        </w:rPr>
        <w:t>concentré sur une première piste</w:t>
      </w:r>
      <w:r w:rsidR="00617BD9">
        <w:rPr>
          <w:rStyle w:val="eop"/>
          <w:rFonts w:ascii="Sofia Pro" w:hAnsi="Sofia Pro" w:cs="Segoe UI"/>
          <w:color w:val="080058"/>
          <w:sz w:val="20"/>
          <w:szCs w:val="20"/>
        </w:rPr>
        <w:t> :</w:t>
      </w:r>
      <w:r w:rsidR="00950F2A">
        <w:rPr>
          <w:rStyle w:val="eop"/>
          <w:rFonts w:ascii="Sofia Pro" w:hAnsi="Sofia Pro" w:cs="Segoe UI"/>
          <w:color w:val="080058"/>
          <w:sz w:val="20"/>
          <w:szCs w:val="20"/>
        </w:rPr>
        <w:t xml:space="preserve"> </w:t>
      </w:r>
      <w:r w:rsidRPr="00B95868">
        <w:rPr>
          <w:rStyle w:val="eop"/>
          <w:rFonts w:ascii="Sofia Pro" w:hAnsi="Sofia Pro" w:cs="Segoe UI"/>
          <w:b/>
          <w:bCs/>
          <w:color w:val="080058"/>
          <w:sz w:val="20"/>
          <w:szCs w:val="20"/>
        </w:rPr>
        <w:t>alléger le coût du travail</w:t>
      </w:r>
      <w:r w:rsidR="00617BD9">
        <w:rPr>
          <w:rStyle w:val="eop"/>
          <w:rFonts w:ascii="Sofia Pro" w:hAnsi="Sofia Pro" w:cs="Segoe UI"/>
          <w:b/>
          <w:bCs/>
          <w:color w:val="080058"/>
          <w:sz w:val="20"/>
          <w:szCs w:val="20"/>
        </w:rPr>
        <w:t xml:space="preserve"> </w:t>
      </w:r>
      <w:r w:rsidR="00617BD9">
        <w:rPr>
          <w:rStyle w:val="eop"/>
          <w:rFonts w:ascii="Sofia Pro" w:hAnsi="Sofia Pro" w:cs="Segoe UI"/>
          <w:color w:val="080058"/>
          <w:sz w:val="20"/>
          <w:szCs w:val="20"/>
        </w:rPr>
        <w:t>(proposition 1)</w:t>
      </w:r>
      <w:r w:rsidRPr="00166809">
        <w:rPr>
          <w:rStyle w:val="eop"/>
          <w:rFonts w:ascii="Sofia Pro" w:hAnsi="Sofia Pro" w:cs="Segoe UI"/>
          <w:color w:val="080058"/>
          <w:sz w:val="20"/>
          <w:szCs w:val="20"/>
        </w:rPr>
        <w:t>.</w:t>
      </w:r>
      <w:r w:rsidR="00950F2A">
        <w:rPr>
          <w:rStyle w:val="eop"/>
          <w:rFonts w:ascii="Sofia Pro" w:hAnsi="Sofia Pro" w:cs="Segoe UI"/>
          <w:color w:val="080058"/>
          <w:sz w:val="20"/>
          <w:szCs w:val="20"/>
        </w:rPr>
        <w:t xml:space="preserve"> </w:t>
      </w:r>
      <w:r w:rsidRPr="00166809">
        <w:rPr>
          <w:rStyle w:val="eop"/>
          <w:rFonts w:ascii="Sofia Pro" w:hAnsi="Sofia Pro" w:cs="Segoe UI"/>
          <w:color w:val="080058"/>
          <w:sz w:val="20"/>
          <w:szCs w:val="20"/>
        </w:rPr>
        <w:t xml:space="preserve">Le rapport recommande </w:t>
      </w:r>
      <w:r w:rsidR="00950F2A">
        <w:rPr>
          <w:rStyle w:val="eop"/>
          <w:rFonts w:ascii="Sofia Pro" w:hAnsi="Sofia Pro" w:cs="Segoe UI"/>
          <w:color w:val="080058"/>
          <w:sz w:val="20"/>
          <w:szCs w:val="20"/>
        </w:rPr>
        <w:t xml:space="preserve">en effet </w:t>
      </w:r>
      <w:r w:rsidRPr="00B95868">
        <w:rPr>
          <w:rStyle w:val="eop"/>
          <w:rFonts w:ascii="Sofia Pro" w:hAnsi="Sofia Pro" w:cs="Segoe UI"/>
          <w:b/>
          <w:bCs/>
          <w:color w:val="080058"/>
          <w:sz w:val="20"/>
          <w:szCs w:val="20"/>
        </w:rPr>
        <w:t xml:space="preserve">un transfert progressif de 30 à 50 milliards d’euros de charges employeurs </w:t>
      </w:r>
      <w:r w:rsidRPr="008501DA">
        <w:rPr>
          <w:rStyle w:val="eop"/>
          <w:rFonts w:ascii="Sofia Pro" w:hAnsi="Sofia Pro" w:cs="Segoe UI"/>
          <w:color w:val="080058"/>
          <w:sz w:val="20"/>
          <w:szCs w:val="20"/>
        </w:rPr>
        <w:t xml:space="preserve">(notamment les cotisations famille et maladie) </w:t>
      </w:r>
      <w:r w:rsidR="00644DA8">
        <w:rPr>
          <w:rStyle w:val="eop"/>
          <w:rFonts w:ascii="Sofia Pro" w:hAnsi="Sofia Pro" w:cs="Segoe UI"/>
          <w:color w:val="080058"/>
          <w:sz w:val="20"/>
          <w:szCs w:val="20"/>
        </w:rPr>
        <w:t xml:space="preserve">principalement </w:t>
      </w:r>
      <w:r w:rsidRPr="008501DA">
        <w:rPr>
          <w:rStyle w:val="eop"/>
          <w:rFonts w:ascii="Sofia Pro" w:hAnsi="Sofia Pro" w:cs="Segoe UI"/>
          <w:color w:val="080058"/>
          <w:sz w:val="20"/>
          <w:szCs w:val="20"/>
        </w:rPr>
        <w:t>vers la TVA</w:t>
      </w:r>
      <w:r w:rsidRPr="00166809">
        <w:rPr>
          <w:rStyle w:val="eop"/>
          <w:rFonts w:ascii="Sofia Pro" w:hAnsi="Sofia Pro" w:cs="Segoe UI"/>
          <w:color w:val="080058"/>
          <w:sz w:val="20"/>
          <w:szCs w:val="20"/>
        </w:rPr>
        <w:t xml:space="preserve">, afin de réduire le coût du travail, en particulier pour les salaires intermédiaires et supérieurs. Cette bascule, menée de façon synchronisée, serait accompagnée </w:t>
      </w:r>
      <w:r w:rsidRPr="008501DA">
        <w:rPr>
          <w:rStyle w:val="eop"/>
          <w:rFonts w:ascii="Sofia Pro" w:hAnsi="Sofia Pro" w:cs="Segoe UI"/>
          <w:color w:val="080058"/>
          <w:sz w:val="20"/>
          <w:szCs w:val="20"/>
        </w:rPr>
        <w:t xml:space="preserve">de </w:t>
      </w:r>
      <w:r w:rsidRPr="00B95868">
        <w:rPr>
          <w:rStyle w:val="eop"/>
          <w:rFonts w:ascii="Sofia Pro" w:hAnsi="Sofia Pro" w:cs="Segoe UI"/>
          <w:b/>
          <w:bCs/>
          <w:color w:val="080058"/>
          <w:sz w:val="20"/>
          <w:szCs w:val="20"/>
        </w:rPr>
        <w:t>négociations salariales pour préserver le pouvoir d’achat,</w:t>
      </w:r>
      <w:r w:rsidR="00950F2A" w:rsidRPr="00B95868">
        <w:rPr>
          <w:rStyle w:val="eop"/>
          <w:rFonts w:ascii="Sofia Pro" w:hAnsi="Sofia Pro" w:cs="Segoe UI"/>
          <w:b/>
          <w:bCs/>
          <w:color w:val="080058"/>
          <w:sz w:val="20"/>
          <w:szCs w:val="20"/>
        </w:rPr>
        <w:t xml:space="preserve"> d’</w:t>
      </w:r>
      <w:r w:rsidRPr="00B95868">
        <w:rPr>
          <w:rStyle w:val="eop"/>
          <w:rFonts w:ascii="Sofia Pro" w:hAnsi="Sofia Pro" w:cs="Segoe UI"/>
          <w:b/>
          <w:bCs/>
          <w:color w:val="080058"/>
          <w:sz w:val="20"/>
          <w:szCs w:val="20"/>
        </w:rPr>
        <w:t>ajustements ciblés pour atténuer les effets anti-redistributifs</w:t>
      </w:r>
      <w:r w:rsidR="00950F2A" w:rsidRPr="00B95868">
        <w:rPr>
          <w:rStyle w:val="eop"/>
          <w:rFonts w:ascii="Sofia Pro" w:hAnsi="Sofia Pro" w:cs="Segoe UI"/>
          <w:b/>
          <w:bCs/>
          <w:color w:val="080058"/>
          <w:sz w:val="20"/>
          <w:szCs w:val="20"/>
        </w:rPr>
        <w:t xml:space="preserve"> </w:t>
      </w:r>
      <w:r w:rsidRPr="00B95868">
        <w:rPr>
          <w:rStyle w:val="eop"/>
          <w:rFonts w:ascii="Sofia Pro" w:hAnsi="Sofia Pro" w:cs="Segoe UI"/>
          <w:b/>
          <w:bCs/>
          <w:color w:val="080058"/>
          <w:sz w:val="20"/>
          <w:szCs w:val="20"/>
        </w:rPr>
        <w:t>et d’une possible désindexation temporaire du SMIC et des prestations sociales.</w:t>
      </w:r>
      <w:r w:rsidR="00AD20B3">
        <w:rPr>
          <w:rStyle w:val="eop"/>
          <w:rFonts w:ascii="Sofia Pro" w:hAnsi="Sofia Pro" w:cs="Segoe UI"/>
          <w:color w:val="080058"/>
          <w:sz w:val="20"/>
          <w:szCs w:val="20"/>
        </w:rPr>
        <w:t xml:space="preserve"> </w:t>
      </w:r>
      <w:r w:rsidRPr="00166809">
        <w:rPr>
          <w:rStyle w:val="eop"/>
          <w:rFonts w:ascii="Sofia Pro" w:hAnsi="Sofia Pro" w:cs="Segoe UI"/>
          <w:color w:val="080058"/>
          <w:sz w:val="20"/>
          <w:szCs w:val="20"/>
        </w:rPr>
        <w:t xml:space="preserve">Selon les simulations du modèle Mésange (DG Trésor), cette réforme pourrait </w:t>
      </w:r>
      <w:r w:rsidRPr="00DA61E4">
        <w:rPr>
          <w:rStyle w:val="eop"/>
          <w:rFonts w:ascii="Sofia Pro" w:hAnsi="Sofia Pro" w:cs="Segoe UI"/>
          <w:b/>
          <w:bCs/>
          <w:color w:val="080058"/>
          <w:sz w:val="20"/>
          <w:szCs w:val="20"/>
        </w:rPr>
        <w:t>générer environ 200 000 emplois nets en cinq ans</w:t>
      </w:r>
      <w:r w:rsidRPr="00166809">
        <w:rPr>
          <w:rStyle w:val="eop"/>
          <w:rFonts w:ascii="Sofia Pro" w:hAnsi="Sofia Pro" w:cs="Segoe UI"/>
          <w:color w:val="080058"/>
          <w:sz w:val="20"/>
          <w:szCs w:val="20"/>
        </w:rPr>
        <w:t>.</w:t>
      </w:r>
    </w:p>
    <w:p w14:paraId="36C3453E" w14:textId="77777777" w:rsidR="00D03063" w:rsidRPr="00166809" w:rsidRDefault="00D03063" w:rsidP="008501DA">
      <w:pPr>
        <w:pStyle w:val="paragraph"/>
        <w:spacing w:before="0" w:beforeAutospacing="0" w:after="0" w:afterAutospacing="0"/>
        <w:jc w:val="both"/>
        <w:rPr>
          <w:rStyle w:val="eop"/>
          <w:rFonts w:ascii="Sofia Pro" w:hAnsi="Sofia Pro" w:cs="Segoe UI"/>
          <w:color w:val="080058"/>
          <w:sz w:val="20"/>
          <w:szCs w:val="20"/>
        </w:rPr>
      </w:pPr>
    </w:p>
    <w:p w14:paraId="3CB93254" w14:textId="26D5B8F8" w:rsidR="00B95868" w:rsidRDefault="00AD20B3" w:rsidP="008501DA">
      <w:pPr>
        <w:pStyle w:val="paragraph"/>
        <w:spacing w:before="0" w:beforeAutospacing="0" w:after="0" w:afterAutospacing="0" w:line="259" w:lineRule="auto"/>
        <w:jc w:val="both"/>
        <w:rPr>
          <w:rStyle w:val="eop"/>
          <w:rFonts w:ascii="Sofia Pro" w:hAnsi="Sofia Pro" w:cs="Segoe UI"/>
          <w:color w:val="080058"/>
          <w:sz w:val="20"/>
          <w:szCs w:val="20"/>
        </w:rPr>
      </w:pPr>
      <w:r>
        <w:rPr>
          <w:rStyle w:val="eop"/>
          <w:rFonts w:ascii="Sofia Pro" w:hAnsi="Sofia Pro" w:cs="Segoe UI"/>
          <w:color w:val="080058"/>
          <w:sz w:val="20"/>
          <w:szCs w:val="20"/>
        </w:rPr>
        <w:t>En second levier</w:t>
      </w:r>
      <w:r w:rsidR="00AF4C53">
        <w:rPr>
          <w:rStyle w:val="eop"/>
          <w:rFonts w:ascii="Sofia Pro" w:hAnsi="Sofia Pro" w:cs="Segoe UI"/>
          <w:color w:val="080058"/>
          <w:sz w:val="20"/>
          <w:szCs w:val="20"/>
        </w:rPr>
        <w:t>,</w:t>
      </w:r>
      <w:r>
        <w:rPr>
          <w:rStyle w:val="eop"/>
          <w:rFonts w:ascii="Sofia Pro" w:hAnsi="Sofia Pro" w:cs="Segoe UI"/>
          <w:color w:val="080058"/>
          <w:sz w:val="20"/>
          <w:szCs w:val="20"/>
        </w:rPr>
        <w:t xml:space="preserve"> </w:t>
      </w:r>
      <w:r w:rsidR="001A2BCA">
        <w:rPr>
          <w:rStyle w:val="eop"/>
          <w:rFonts w:ascii="Sofia Pro" w:hAnsi="Sofia Pro" w:cs="Segoe UI"/>
          <w:color w:val="080058"/>
          <w:sz w:val="20"/>
          <w:szCs w:val="20"/>
        </w:rPr>
        <w:t>les contributeurs</w:t>
      </w:r>
      <w:r w:rsidR="008A324F">
        <w:rPr>
          <w:rStyle w:val="eop"/>
          <w:rFonts w:ascii="Sofia Pro" w:hAnsi="Sofia Pro" w:cs="Segoe UI"/>
          <w:color w:val="080058"/>
          <w:sz w:val="20"/>
          <w:szCs w:val="20"/>
        </w:rPr>
        <w:t xml:space="preserve"> </w:t>
      </w:r>
      <w:r w:rsidR="00B95868">
        <w:rPr>
          <w:rStyle w:val="eop"/>
          <w:rFonts w:ascii="Sofia Pro" w:hAnsi="Sofia Pro" w:cs="Segoe UI"/>
          <w:color w:val="080058"/>
          <w:sz w:val="20"/>
          <w:szCs w:val="20"/>
        </w:rPr>
        <w:t>proposen</w:t>
      </w:r>
      <w:r w:rsidR="00391E15">
        <w:rPr>
          <w:rStyle w:val="eop"/>
          <w:rFonts w:ascii="Sofia Pro" w:hAnsi="Sofia Pro" w:cs="Segoe UI"/>
          <w:color w:val="080058"/>
          <w:sz w:val="20"/>
          <w:szCs w:val="20"/>
        </w:rPr>
        <w:t>t</w:t>
      </w:r>
      <w:r w:rsidR="00B95868">
        <w:rPr>
          <w:rStyle w:val="eop"/>
          <w:rFonts w:ascii="Sofia Pro" w:hAnsi="Sofia Pro" w:cs="Segoe UI"/>
          <w:color w:val="080058"/>
          <w:sz w:val="20"/>
          <w:szCs w:val="20"/>
        </w:rPr>
        <w:t xml:space="preserve"> de </w:t>
      </w:r>
      <w:r w:rsidR="00166809" w:rsidRPr="00B95868">
        <w:rPr>
          <w:rStyle w:val="eop"/>
          <w:rFonts w:ascii="Sofia Pro" w:hAnsi="Sofia Pro" w:cs="Segoe UI"/>
          <w:b/>
          <w:bCs/>
          <w:color w:val="080058"/>
          <w:sz w:val="20"/>
          <w:szCs w:val="20"/>
        </w:rPr>
        <w:t>réduire les dépenses actuelles du système de retraite</w:t>
      </w:r>
      <w:r w:rsidR="00E05D0F">
        <w:rPr>
          <w:rStyle w:val="eop"/>
          <w:rFonts w:ascii="Sofia Pro" w:hAnsi="Sofia Pro" w:cs="Segoe UI"/>
          <w:b/>
          <w:bCs/>
          <w:color w:val="080058"/>
          <w:sz w:val="20"/>
          <w:szCs w:val="20"/>
        </w:rPr>
        <w:t xml:space="preserve"> </w:t>
      </w:r>
      <w:r w:rsidR="00E05D0F">
        <w:rPr>
          <w:rStyle w:val="eop"/>
          <w:rFonts w:ascii="Sofia Pro" w:hAnsi="Sofia Pro" w:cs="Segoe UI"/>
          <w:color w:val="080058"/>
          <w:sz w:val="20"/>
          <w:szCs w:val="20"/>
        </w:rPr>
        <w:t>(proposition 3)</w:t>
      </w:r>
      <w:r w:rsidR="00166809" w:rsidRPr="00166809">
        <w:rPr>
          <w:rStyle w:val="eop"/>
          <w:rFonts w:ascii="Sofia Pro" w:hAnsi="Sofia Pro" w:cs="Segoe UI"/>
          <w:color w:val="080058"/>
          <w:sz w:val="20"/>
          <w:szCs w:val="20"/>
        </w:rPr>
        <w:t>.</w:t>
      </w:r>
      <w:r w:rsidR="00B95868">
        <w:rPr>
          <w:rStyle w:val="eop"/>
          <w:rFonts w:ascii="Sofia Pro" w:hAnsi="Sofia Pro" w:cs="Segoe UI"/>
          <w:color w:val="080058"/>
          <w:sz w:val="20"/>
          <w:szCs w:val="20"/>
        </w:rPr>
        <w:t xml:space="preserve"> </w:t>
      </w:r>
      <w:r w:rsidR="2117BFD9" w:rsidRPr="4CFFDD8C">
        <w:rPr>
          <w:rStyle w:val="eop"/>
          <w:rFonts w:ascii="Sofia Pro" w:hAnsi="Sofia Pro" w:cs="Segoe UI"/>
          <w:color w:val="080058"/>
          <w:sz w:val="20"/>
          <w:szCs w:val="20"/>
        </w:rPr>
        <w:t>Alors que les retraites pèsent près de</w:t>
      </w:r>
      <w:r w:rsidR="00166809" w:rsidRPr="00166809">
        <w:rPr>
          <w:rStyle w:val="eop"/>
          <w:rFonts w:ascii="Sofia Pro" w:hAnsi="Sofia Pro" w:cs="Segoe UI"/>
          <w:color w:val="080058"/>
          <w:sz w:val="20"/>
          <w:szCs w:val="20"/>
        </w:rPr>
        <w:t xml:space="preserve"> 14 % </w:t>
      </w:r>
      <w:r w:rsidR="53F7F026" w:rsidRPr="4CFFDD8C">
        <w:rPr>
          <w:rStyle w:val="eop"/>
          <w:rFonts w:ascii="Sofia Pro" w:hAnsi="Sofia Pro" w:cs="Segoe UI"/>
          <w:color w:val="080058"/>
          <w:sz w:val="20"/>
          <w:szCs w:val="20"/>
        </w:rPr>
        <w:t>d</w:t>
      </w:r>
      <w:r w:rsidR="33BA6B99" w:rsidRPr="4CFFDD8C">
        <w:rPr>
          <w:rStyle w:val="eop"/>
          <w:rFonts w:ascii="Sofia Pro" w:hAnsi="Sofia Pro" w:cs="Segoe UI"/>
          <w:color w:val="080058"/>
          <w:sz w:val="20"/>
          <w:szCs w:val="20"/>
        </w:rPr>
        <w:t>ans le</w:t>
      </w:r>
      <w:r w:rsidR="00166809" w:rsidRPr="00166809">
        <w:rPr>
          <w:rStyle w:val="eop"/>
          <w:rFonts w:ascii="Sofia Pro" w:hAnsi="Sofia Pro" w:cs="Segoe UI"/>
          <w:color w:val="080058"/>
          <w:sz w:val="20"/>
          <w:szCs w:val="20"/>
        </w:rPr>
        <w:t xml:space="preserve"> PIB</w:t>
      </w:r>
      <w:r w:rsidR="000A6932">
        <w:rPr>
          <w:rStyle w:val="eop"/>
          <w:rFonts w:ascii="Sofia Pro" w:hAnsi="Sofia Pro" w:cs="Segoe UI"/>
          <w:color w:val="080058"/>
          <w:sz w:val="20"/>
          <w:szCs w:val="20"/>
        </w:rPr>
        <w:t xml:space="preserve"> en 2023</w:t>
      </w:r>
      <w:r w:rsidR="00166809" w:rsidRPr="00166809">
        <w:rPr>
          <w:rStyle w:val="eop"/>
          <w:rFonts w:ascii="Sofia Pro" w:hAnsi="Sofia Pro" w:cs="Segoe UI"/>
          <w:color w:val="080058"/>
          <w:sz w:val="20"/>
          <w:szCs w:val="20"/>
        </w:rPr>
        <w:t xml:space="preserve">, </w:t>
      </w:r>
      <w:r w:rsidR="401FBA3E" w:rsidRPr="4CFFDD8C">
        <w:rPr>
          <w:rStyle w:val="eop"/>
          <w:rFonts w:ascii="Sofia Pro" w:hAnsi="Sofia Pro" w:cs="Segoe UI"/>
          <w:color w:val="080058"/>
          <w:sz w:val="20"/>
          <w:szCs w:val="20"/>
        </w:rPr>
        <w:t>elles</w:t>
      </w:r>
      <w:r w:rsidR="00166809" w:rsidRPr="00166809">
        <w:rPr>
          <w:rStyle w:val="eop"/>
          <w:rFonts w:ascii="Sofia Pro" w:hAnsi="Sofia Pro" w:cs="Segoe UI"/>
          <w:color w:val="080058"/>
          <w:sz w:val="20"/>
          <w:szCs w:val="20"/>
        </w:rPr>
        <w:t xml:space="preserve"> constituent un quart des dépenses publiques. Pour</w:t>
      </w:r>
      <w:r w:rsidR="01EF1222" w:rsidRPr="4CFFDD8C">
        <w:rPr>
          <w:rStyle w:val="eop"/>
          <w:rFonts w:ascii="Sofia Pro" w:hAnsi="Sofia Pro" w:cs="Segoe UI"/>
          <w:color w:val="080058"/>
          <w:sz w:val="20"/>
          <w:szCs w:val="20"/>
        </w:rPr>
        <w:t xml:space="preserve"> amoindrir cette charge</w:t>
      </w:r>
      <w:r w:rsidR="00166809" w:rsidRPr="00166809">
        <w:rPr>
          <w:rStyle w:val="eop"/>
          <w:rFonts w:ascii="Sofia Pro" w:hAnsi="Sofia Pro" w:cs="Segoe UI"/>
          <w:color w:val="080058"/>
          <w:sz w:val="20"/>
          <w:szCs w:val="20"/>
        </w:rPr>
        <w:t xml:space="preserve">, plusieurs mesures sont </w:t>
      </w:r>
      <w:r w:rsidR="3CBA3EAF" w:rsidRPr="4CFFDD8C">
        <w:rPr>
          <w:rStyle w:val="eop"/>
          <w:rFonts w:ascii="Sofia Pro" w:hAnsi="Sofia Pro" w:cs="Segoe UI"/>
          <w:color w:val="080058"/>
          <w:sz w:val="20"/>
          <w:szCs w:val="20"/>
        </w:rPr>
        <w:t>envisagées :</w:t>
      </w:r>
      <w:r w:rsidR="00B95868">
        <w:rPr>
          <w:rStyle w:val="eop"/>
          <w:rFonts w:ascii="Sofia Pro" w:hAnsi="Sofia Pro" w:cs="Segoe UI"/>
          <w:color w:val="080058"/>
          <w:sz w:val="20"/>
          <w:szCs w:val="20"/>
        </w:rPr>
        <w:t xml:space="preserve"> </w:t>
      </w:r>
      <w:r w:rsidR="00166809" w:rsidRPr="00B95868">
        <w:rPr>
          <w:rStyle w:val="eop"/>
          <w:rFonts w:ascii="Sofia Pro" w:hAnsi="Sofia Pro" w:cs="Segoe UI"/>
          <w:b/>
          <w:bCs/>
          <w:color w:val="080058"/>
          <w:sz w:val="20"/>
          <w:szCs w:val="20"/>
        </w:rPr>
        <w:t>allonger la période de référence pour le calcul des pensions,</w:t>
      </w:r>
      <w:r w:rsidR="00B95868" w:rsidRPr="00B95868">
        <w:rPr>
          <w:rStyle w:val="eop"/>
          <w:rFonts w:ascii="Sofia Pro" w:hAnsi="Sofia Pro" w:cs="Segoe UI"/>
          <w:b/>
          <w:bCs/>
          <w:color w:val="080058"/>
          <w:sz w:val="20"/>
          <w:szCs w:val="20"/>
        </w:rPr>
        <w:t xml:space="preserve"> </w:t>
      </w:r>
      <w:r w:rsidR="00166809" w:rsidRPr="00B95868">
        <w:rPr>
          <w:rStyle w:val="eop"/>
          <w:rFonts w:ascii="Sofia Pro" w:hAnsi="Sofia Pro" w:cs="Segoe UI"/>
          <w:b/>
          <w:bCs/>
          <w:color w:val="080058"/>
          <w:sz w:val="20"/>
          <w:szCs w:val="20"/>
        </w:rPr>
        <w:t>recentrer certains dispositifs de solidarité</w:t>
      </w:r>
      <w:r w:rsidR="00B95868" w:rsidRPr="00B95868">
        <w:rPr>
          <w:rStyle w:val="eop"/>
          <w:rFonts w:ascii="Sofia Pro" w:hAnsi="Sofia Pro" w:cs="Segoe UI"/>
          <w:b/>
          <w:bCs/>
          <w:color w:val="080058"/>
          <w:sz w:val="20"/>
          <w:szCs w:val="20"/>
        </w:rPr>
        <w:t xml:space="preserve">, </w:t>
      </w:r>
      <w:r w:rsidR="00166809" w:rsidRPr="00B95868">
        <w:rPr>
          <w:rStyle w:val="eop"/>
          <w:rFonts w:ascii="Sofia Pro" w:hAnsi="Sofia Pro" w:cs="Segoe UI"/>
          <w:b/>
          <w:bCs/>
          <w:color w:val="080058"/>
          <w:sz w:val="20"/>
          <w:szCs w:val="20"/>
        </w:rPr>
        <w:t xml:space="preserve">réformer l’indexation </w:t>
      </w:r>
      <w:proofErr w:type="gramStart"/>
      <w:r w:rsidR="00166809" w:rsidRPr="00B95868">
        <w:rPr>
          <w:rStyle w:val="eop"/>
          <w:rFonts w:ascii="Sofia Pro" w:hAnsi="Sofia Pro" w:cs="Segoe UI"/>
          <w:b/>
          <w:bCs/>
          <w:color w:val="080058"/>
          <w:sz w:val="20"/>
          <w:szCs w:val="20"/>
        </w:rPr>
        <w:lastRenderedPageBreak/>
        <w:t>des</w:t>
      </w:r>
      <w:proofErr w:type="gramEnd"/>
      <w:r w:rsidR="00166809" w:rsidRPr="00B95868">
        <w:rPr>
          <w:rStyle w:val="eop"/>
          <w:rFonts w:ascii="Sofia Pro" w:hAnsi="Sofia Pro" w:cs="Segoe UI"/>
          <w:b/>
          <w:bCs/>
          <w:color w:val="080058"/>
          <w:sz w:val="20"/>
          <w:szCs w:val="20"/>
        </w:rPr>
        <w:t xml:space="preserve"> pensions,</w:t>
      </w:r>
      <w:r w:rsidR="00B95868" w:rsidRPr="00B95868">
        <w:rPr>
          <w:rStyle w:val="eop"/>
          <w:rFonts w:ascii="Sofia Pro" w:hAnsi="Sofia Pro" w:cs="Segoe UI"/>
          <w:b/>
          <w:bCs/>
          <w:color w:val="080058"/>
          <w:sz w:val="20"/>
          <w:szCs w:val="20"/>
        </w:rPr>
        <w:t xml:space="preserve"> ainsi que</w:t>
      </w:r>
      <w:r w:rsidR="00166809" w:rsidRPr="00B95868">
        <w:rPr>
          <w:rStyle w:val="eop"/>
          <w:rFonts w:ascii="Sofia Pro" w:hAnsi="Sofia Pro" w:cs="Segoe UI"/>
          <w:b/>
          <w:bCs/>
          <w:color w:val="080058"/>
          <w:sz w:val="20"/>
          <w:szCs w:val="20"/>
        </w:rPr>
        <w:t xml:space="preserve"> rapprocher progressivement la fiscalité des retraités de celle des actifs</w:t>
      </w:r>
      <w:r w:rsidR="00166809" w:rsidRPr="00166809">
        <w:rPr>
          <w:rStyle w:val="eop"/>
          <w:rFonts w:ascii="Sofia Pro" w:hAnsi="Sofia Pro" w:cs="Segoe UI"/>
          <w:color w:val="080058"/>
          <w:sz w:val="20"/>
          <w:szCs w:val="20"/>
        </w:rPr>
        <w:t>.</w:t>
      </w:r>
      <w:r w:rsidR="00B95868">
        <w:rPr>
          <w:rStyle w:val="eop"/>
          <w:rFonts w:ascii="Sofia Pro" w:hAnsi="Sofia Pro" w:cs="Segoe UI"/>
          <w:color w:val="080058"/>
          <w:sz w:val="20"/>
          <w:szCs w:val="20"/>
        </w:rPr>
        <w:t xml:space="preserve"> </w:t>
      </w:r>
      <w:r w:rsidR="00166809" w:rsidRPr="00166809">
        <w:rPr>
          <w:rStyle w:val="eop"/>
          <w:rFonts w:ascii="Sofia Pro" w:hAnsi="Sofia Pro" w:cs="Segoe UI"/>
          <w:color w:val="080058"/>
          <w:sz w:val="20"/>
          <w:szCs w:val="20"/>
        </w:rPr>
        <w:t xml:space="preserve">Ces ajustements visent à </w:t>
      </w:r>
      <w:r w:rsidR="00166809" w:rsidRPr="00DA61E4">
        <w:rPr>
          <w:rStyle w:val="eop"/>
          <w:rFonts w:ascii="Sofia Pro" w:hAnsi="Sofia Pro" w:cs="Segoe UI"/>
          <w:b/>
          <w:bCs/>
          <w:color w:val="080058"/>
          <w:sz w:val="20"/>
          <w:szCs w:val="20"/>
        </w:rPr>
        <w:t>contenir les dépenses sans remettre en cause l’équité du système</w:t>
      </w:r>
      <w:r w:rsidR="00166809" w:rsidRPr="00166809">
        <w:rPr>
          <w:rStyle w:val="eop"/>
          <w:rFonts w:ascii="Sofia Pro" w:hAnsi="Sofia Pro" w:cs="Segoe UI"/>
          <w:color w:val="080058"/>
          <w:sz w:val="20"/>
          <w:szCs w:val="20"/>
        </w:rPr>
        <w:t>.</w:t>
      </w:r>
    </w:p>
    <w:p w14:paraId="57B83F67" w14:textId="77777777" w:rsidR="00AF4C53" w:rsidRDefault="00AF4C53" w:rsidP="008501DA">
      <w:pPr>
        <w:pStyle w:val="paragraph"/>
        <w:spacing w:before="0" w:beforeAutospacing="0" w:after="0" w:afterAutospacing="0" w:line="259" w:lineRule="auto"/>
        <w:jc w:val="both"/>
        <w:rPr>
          <w:rStyle w:val="eop"/>
          <w:rFonts w:cs="Segoe UI"/>
          <w:color w:val="080058"/>
          <w:szCs w:val="20"/>
        </w:rPr>
      </w:pPr>
    </w:p>
    <w:p w14:paraId="58148766" w14:textId="23CCCD3D" w:rsidR="00166809" w:rsidRDefault="007C50CB" w:rsidP="00843D7F">
      <w:pPr>
        <w:pStyle w:val="paragraph"/>
        <w:spacing w:before="0" w:beforeAutospacing="0" w:after="0" w:afterAutospacing="0"/>
        <w:jc w:val="both"/>
        <w:rPr>
          <w:rStyle w:val="eop"/>
          <w:rFonts w:ascii="Sofia Pro" w:hAnsi="Sofia Pro" w:cs="Segoe UI"/>
          <w:color w:val="080058"/>
          <w:sz w:val="20"/>
          <w:szCs w:val="20"/>
        </w:rPr>
      </w:pPr>
      <w:r>
        <w:rPr>
          <w:rStyle w:val="eop"/>
          <w:rFonts w:ascii="Sofia Pro" w:hAnsi="Sofia Pro" w:cs="Segoe UI"/>
          <w:color w:val="080058"/>
          <w:sz w:val="20"/>
          <w:szCs w:val="20"/>
        </w:rPr>
        <w:t xml:space="preserve">Le rapport s’oriente ensuite vers une </w:t>
      </w:r>
      <w:r w:rsidR="00C33221">
        <w:rPr>
          <w:rStyle w:val="eop"/>
          <w:rFonts w:ascii="Sofia Pro" w:hAnsi="Sofia Pro" w:cs="Segoe UI"/>
          <w:color w:val="080058"/>
          <w:sz w:val="20"/>
          <w:szCs w:val="20"/>
        </w:rPr>
        <w:t>suggestion </w:t>
      </w:r>
      <w:r w:rsidR="00AF4C53">
        <w:rPr>
          <w:rStyle w:val="eop"/>
          <w:rFonts w:ascii="Sofia Pro" w:hAnsi="Sofia Pro" w:cs="Segoe UI"/>
          <w:color w:val="080058"/>
          <w:sz w:val="20"/>
          <w:szCs w:val="20"/>
        </w:rPr>
        <w:t xml:space="preserve">qui vise à </w:t>
      </w:r>
      <w:r w:rsidR="00166809" w:rsidRPr="008F07B7">
        <w:rPr>
          <w:rStyle w:val="eop"/>
          <w:rFonts w:ascii="Sofia Pro" w:hAnsi="Sofia Pro" w:cs="Segoe UI"/>
          <w:b/>
          <w:bCs/>
          <w:color w:val="080058"/>
          <w:sz w:val="20"/>
          <w:szCs w:val="20"/>
        </w:rPr>
        <w:t>diversifier le financement par une dose de capitalisation</w:t>
      </w:r>
      <w:r w:rsidR="007E7593">
        <w:rPr>
          <w:rStyle w:val="eop"/>
          <w:rFonts w:ascii="Sofia Pro" w:hAnsi="Sofia Pro" w:cs="Segoe UI"/>
          <w:b/>
          <w:bCs/>
          <w:color w:val="080058"/>
          <w:sz w:val="20"/>
          <w:szCs w:val="20"/>
        </w:rPr>
        <w:t xml:space="preserve"> </w:t>
      </w:r>
      <w:r w:rsidR="007E7593">
        <w:rPr>
          <w:rStyle w:val="eop"/>
          <w:rFonts w:ascii="Sofia Pro" w:hAnsi="Sofia Pro" w:cs="Segoe UI"/>
          <w:color w:val="080058"/>
          <w:sz w:val="20"/>
          <w:szCs w:val="20"/>
        </w:rPr>
        <w:t>(proposition 4)</w:t>
      </w:r>
      <w:r w:rsidR="00166809" w:rsidRPr="00166809">
        <w:rPr>
          <w:rStyle w:val="eop"/>
          <w:rFonts w:ascii="Sofia Pro" w:hAnsi="Sofia Pro" w:cs="Segoe UI"/>
          <w:color w:val="080058"/>
          <w:sz w:val="20"/>
          <w:szCs w:val="20"/>
        </w:rPr>
        <w:t>.</w:t>
      </w:r>
      <w:r w:rsidR="00C33221">
        <w:rPr>
          <w:rStyle w:val="eop"/>
          <w:rFonts w:ascii="Sofia Pro" w:hAnsi="Sofia Pro" w:cs="Segoe UI"/>
          <w:color w:val="080058"/>
          <w:sz w:val="20"/>
          <w:szCs w:val="20"/>
        </w:rPr>
        <w:t xml:space="preserve"> </w:t>
      </w:r>
      <w:r w:rsidR="00166809" w:rsidRPr="00166809">
        <w:rPr>
          <w:rStyle w:val="eop"/>
          <w:rFonts w:ascii="Sofia Pro" w:hAnsi="Sofia Pro" w:cs="Segoe UI"/>
          <w:color w:val="080058"/>
          <w:sz w:val="20"/>
          <w:szCs w:val="20"/>
        </w:rPr>
        <w:t xml:space="preserve">Pour compenser l’érosion du rendement du système par répartition, </w:t>
      </w:r>
      <w:r w:rsidR="008F07B7">
        <w:rPr>
          <w:rStyle w:val="eop"/>
          <w:rFonts w:ascii="Sofia Pro" w:hAnsi="Sofia Pro" w:cs="Segoe UI"/>
          <w:color w:val="080058"/>
          <w:sz w:val="20"/>
          <w:szCs w:val="20"/>
        </w:rPr>
        <w:t xml:space="preserve">ce dernier </w:t>
      </w:r>
      <w:r w:rsidR="00166809" w:rsidRPr="00166809">
        <w:rPr>
          <w:rStyle w:val="eop"/>
          <w:rFonts w:ascii="Sofia Pro" w:hAnsi="Sofia Pro" w:cs="Segoe UI"/>
          <w:color w:val="080058"/>
          <w:sz w:val="20"/>
          <w:szCs w:val="20"/>
        </w:rPr>
        <w:t>propose</w:t>
      </w:r>
      <w:r w:rsidR="00AB0F5D">
        <w:rPr>
          <w:rStyle w:val="eop"/>
          <w:rFonts w:ascii="Sofia Pro" w:hAnsi="Sofia Pro" w:cs="Segoe UI"/>
          <w:color w:val="080058"/>
          <w:sz w:val="20"/>
          <w:szCs w:val="20"/>
        </w:rPr>
        <w:t xml:space="preserve"> </w:t>
      </w:r>
      <w:r w:rsidR="00166809" w:rsidRPr="008F07B7">
        <w:rPr>
          <w:rStyle w:val="eop"/>
          <w:rFonts w:ascii="Sofia Pro" w:hAnsi="Sofia Pro" w:cs="Segoe UI"/>
          <w:b/>
          <w:bCs/>
          <w:color w:val="080058"/>
          <w:sz w:val="20"/>
          <w:szCs w:val="20"/>
        </w:rPr>
        <w:t>d’introduire une composante de capitalisation en élargissant les dispositifs d’épargne retraite existants avec des incitations renforcées,</w:t>
      </w:r>
      <w:r w:rsidR="008F07B7" w:rsidRPr="008F07B7">
        <w:rPr>
          <w:rStyle w:val="eop"/>
          <w:rFonts w:ascii="Sofia Pro" w:hAnsi="Sofia Pro" w:cs="Segoe UI"/>
          <w:b/>
          <w:bCs/>
          <w:color w:val="080058"/>
          <w:sz w:val="20"/>
          <w:szCs w:val="20"/>
        </w:rPr>
        <w:t xml:space="preserve"> </w:t>
      </w:r>
      <w:r w:rsidR="00166809" w:rsidRPr="008F07B7">
        <w:rPr>
          <w:rStyle w:val="eop"/>
          <w:rFonts w:ascii="Sofia Pro" w:hAnsi="Sofia Pro" w:cs="Segoe UI"/>
          <w:b/>
          <w:bCs/>
          <w:color w:val="080058"/>
          <w:sz w:val="20"/>
          <w:szCs w:val="20"/>
        </w:rPr>
        <w:t>et en créant un fonds collectif de capitalisation vers lequel une part des cotisations pourrait être redirigée</w:t>
      </w:r>
      <w:r w:rsidR="00166809" w:rsidRPr="00166809">
        <w:rPr>
          <w:rStyle w:val="eop"/>
          <w:rFonts w:ascii="Sofia Pro" w:hAnsi="Sofia Pro" w:cs="Segoe UI"/>
          <w:color w:val="080058"/>
          <w:sz w:val="20"/>
          <w:szCs w:val="20"/>
        </w:rPr>
        <w:t>.</w:t>
      </w:r>
      <w:r w:rsidR="008F07B7">
        <w:rPr>
          <w:rStyle w:val="eop"/>
          <w:rFonts w:ascii="Sofia Pro" w:hAnsi="Sofia Pro" w:cs="Segoe UI"/>
          <w:color w:val="080058"/>
          <w:sz w:val="20"/>
          <w:szCs w:val="20"/>
        </w:rPr>
        <w:t xml:space="preserve"> </w:t>
      </w:r>
      <w:r w:rsidR="00166809" w:rsidRPr="00166809">
        <w:rPr>
          <w:rStyle w:val="eop"/>
          <w:rFonts w:ascii="Sofia Pro" w:hAnsi="Sofia Pro" w:cs="Segoe UI"/>
          <w:color w:val="080058"/>
          <w:sz w:val="20"/>
          <w:szCs w:val="20"/>
        </w:rPr>
        <w:t xml:space="preserve">Ce fonds, géré de façon prudente, permettrait de </w:t>
      </w:r>
      <w:r w:rsidR="00166809" w:rsidRPr="00DA61E4">
        <w:rPr>
          <w:rStyle w:val="eop"/>
          <w:rFonts w:ascii="Sofia Pro" w:hAnsi="Sofia Pro" w:cs="Segoe UI"/>
          <w:b/>
          <w:bCs/>
          <w:color w:val="080058"/>
          <w:sz w:val="20"/>
          <w:szCs w:val="20"/>
        </w:rPr>
        <w:t>mieux valoriser l’épargne des actifs en tirant parti de la croissance mondiale, tout en améliorant la soutenabilité du système à long terme</w:t>
      </w:r>
      <w:r w:rsidR="00166809" w:rsidRPr="00166809">
        <w:rPr>
          <w:rStyle w:val="eop"/>
          <w:rFonts w:ascii="Sofia Pro" w:hAnsi="Sofia Pro" w:cs="Segoe UI"/>
          <w:color w:val="080058"/>
          <w:sz w:val="20"/>
          <w:szCs w:val="20"/>
        </w:rPr>
        <w:t>.</w:t>
      </w:r>
    </w:p>
    <w:p w14:paraId="13405C44" w14:textId="77777777" w:rsidR="001D1E3F" w:rsidRDefault="001D1E3F" w:rsidP="008501DA">
      <w:pPr>
        <w:pStyle w:val="paragraph"/>
        <w:spacing w:before="0" w:beforeAutospacing="0" w:after="0" w:afterAutospacing="0"/>
        <w:jc w:val="both"/>
        <w:rPr>
          <w:rStyle w:val="eop"/>
          <w:rFonts w:ascii="Sofia Pro" w:hAnsi="Sofia Pro" w:cs="Segoe UI"/>
          <w:color w:val="080058"/>
          <w:sz w:val="20"/>
          <w:szCs w:val="20"/>
        </w:rPr>
      </w:pPr>
    </w:p>
    <w:p w14:paraId="69B1024A" w14:textId="139D2513" w:rsidR="008F07B7" w:rsidRDefault="008F07B7" w:rsidP="00843D7F">
      <w:pPr>
        <w:ind w:left="0"/>
        <w:rPr>
          <w:rStyle w:val="eop"/>
          <w:rFonts w:eastAsia="Times New Roman" w:cs="Segoe UI"/>
          <w:color w:val="080058"/>
          <w:szCs w:val="20"/>
        </w:rPr>
      </w:pPr>
      <w:r w:rsidRPr="008F07B7">
        <w:rPr>
          <w:rStyle w:val="eop"/>
          <w:rFonts w:eastAsia="Times New Roman" w:cs="Segoe UI"/>
          <w:color w:val="080058"/>
          <w:szCs w:val="20"/>
        </w:rPr>
        <w:t xml:space="preserve">En complément de cette réforme structurelle du financement des retraites, il apparaît indispensable d’agir sur la quantité de travail disponible dans l’économie. Cela implique de </w:t>
      </w:r>
      <w:r w:rsidRPr="00D77695">
        <w:rPr>
          <w:rStyle w:val="eop"/>
          <w:rFonts w:eastAsia="Times New Roman" w:cs="Segoe UI"/>
          <w:b/>
          <w:bCs/>
          <w:color w:val="080058"/>
          <w:szCs w:val="20"/>
        </w:rPr>
        <w:t>valoriser et d’allonger la durée de l’activité professionnelle</w:t>
      </w:r>
      <w:r w:rsidRPr="008F07B7">
        <w:rPr>
          <w:rStyle w:val="eop"/>
          <w:rFonts w:eastAsia="Times New Roman" w:cs="Segoe UI"/>
          <w:color w:val="080058"/>
          <w:szCs w:val="20"/>
        </w:rPr>
        <w:t xml:space="preserve">, en agissant à la fois sur l’emploi des seniors </w:t>
      </w:r>
      <w:r w:rsidR="00644DA8">
        <w:rPr>
          <w:rStyle w:val="eop"/>
          <w:rFonts w:eastAsia="Times New Roman" w:cs="Segoe UI"/>
          <w:color w:val="080058"/>
          <w:szCs w:val="20"/>
        </w:rPr>
        <w:t xml:space="preserve">et des jeunes ; </w:t>
      </w:r>
      <w:r w:rsidRPr="008F07B7">
        <w:rPr>
          <w:rStyle w:val="eop"/>
          <w:rFonts w:eastAsia="Times New Roman" w:cs="Segoe UI"/>
          <w:color w:val="080058"/>
          <w:szCs w:val="20"/>
        </w:rPr>
        <w:t>et sur la durée effective du travail.</w:t>
      </w:r>
    </w:p>
    <w:p w14:paraId="17A5B4EE" w14:textId="77777777" w:rsidR="008F07B7" w:rsidRPr="008F07B7" w:rsidRDefault="008F07B7" w:rsidP="00843D7F">
      <w:pPr>
        <w:ind w:left="0"/>
        <w:rPr>
          <w:rStyle w:val="eop"/>
          <w:rFonts w:eastAsia="Times New Roman" w:cs="Segoe UI"/>
          <w:color w:val="080058"/>
          <w:szCs w:val="20"/>
        </w:rPr>
      </w:pPr>
    </w:p>
    <w:p w14:paraId="510E9946" w14:textId="1C9567F2" w:rsidR="003C692D" w:rsidRDefault="00533101" w:rsidP="00843D7F">
      <w:pPr>
        <w:pStyle w:val="paragraph"/>
        <w:spacing w:before="0" w:beforeAutospacing="0" w:after="0" w:afterAutospacing="0"/>
        <w:jc w:val="both"/>
        <w:rPr>
          <w:rStyle w:val="eop"/>
          <w:rFonts w:ascii="Sofia Pro" w:hAnsi="Sofia Pro" w:cs="Segoe UI"/>
          <w:b/>
          <w:bCs/>
          <w:color w:val="080058"/>
          <w:sz w:val="22"/>
          <w:szCs w:val="22"/>
        </w:rPr>
      </w:pPr>
      <w:r w:rsidRPr="00533101">
        <w:rPr>
          <w:rStyle w:val="eop"/>
          <w:rFonts w:ascii="Sofia Pro" w:hAnsi="Sofia Pro" w:cs="Segoe UI"/>
          <w:b/>
          <w:bCs/>
          <w:color w:val="080058"/>
          <w:sz w:val="22"/>
          <w:szCs w:val="22"/>
        </w:rPr>
        <w:t>Valorisation et allongement de l’activité professionnelle</w:t>
      </w:r>
    </w:p>
    <w:p w14:paraId="2934BCD1" w14:textId="77777777" w:rsidR="00E05D0F" w:rsidRDefault="00E05D0F" w:rsidP="00843D7F">
      <w:pPr>
        <w:pStyle w:val="paragraph"/>
        <w:spacing w:before="0" w:beforeAutospacing="0" w:after="0" w:afterAutospacing="0"/>
        <w:jc w:val="both"/>
        <w:rPr>
          <w:rStyle w:val="eop"/>
          <w:rFonts w:ascii="Sofia Pro" w:hAnsi="Sofia Pro" w:cs="Segoe UI"/>
          <w:b/>
          <w:bCs/>
          <w:color w:val="080058"/>
          <w:sz w:val="22"/>
          <w:szCs w:val="22"/>
        </w:rPr>
      </w:pPr>
    </w:p>
    <w:p w14:paraId="6D37D5A2" w14:textId="53763F56" w:rsidR="005479B9" w:rsidRDefault="005479B9" w:rsidP="00843D7F">
      <w:pPr>
        <w:ind w:left="0"/>
        <w:rPr>
          <w:rStyle w:val="eop"/>
          <w:rFonts w:cs="Segoe UI"/>
          <w:color w:val="080058"/>
          <w:szCs w:val="20"/>
        </w:rPr>
      </w:pPr>
      <w:r w:rsidRPr="005479B9">
        <w:rPr>
          <w:rStyle w:val="eop"/>
          <w:rFonts w:cs="Segoe UI"/>
          <w:color w:val="080058"/>
          <w:szCs w:val="20"/>
        </w:rPr>
        <w:t>Dans un contexte marqué par le recul de l’activité des seniors, la persistance d’un temps partiel subi et les déséquilibres budgétaires des régimes sociaux, l’augmentation du temps de travail mobilisé dans l’économie constitue</w:t>
      </w:r>
      <w:r w:rsidR="00A25894">
        <w:rPr>
          <w:rStyle w:val="eop"/>
          <w:rFonts w:cs="Segoe UI"/>
          <w:color w:val="080058"/>
          <w:szCs w:val="20"/>
        </w:rPr>
        <w:t>nt</w:t>
      </w:r>
      <w:r w:rsidRPr="005479B9">
        <w:rPr>
          <w:rStyle w:val="eop"/>
          <w:rFonts w:cs="Segoe UI"/>
          <w:color w:val="080058"/>
          <w:szCs w:val="20"/>
        </w:rPr>
        <w:t xml:space="preserve"> un levier incontournable pour soutenir la croissance et financer durablement notre modèle social. Le rapport identifie deux axes d’action prioritaires : </w:t>
      </w:r>
      <w:r w:rsidRPr="00D77695">
        <w:rPr>
          <w:rStyle w:val="eop"/>
          <w:rFonts w:cs="Segoe UI"/>
          <w:b/>
          <w:bCs/>
          <w:color w:val="080058"/>
          <w:szCs w:val="20"/>
        </w:rPr>
        <w:t>l’allongement de la durée des carrières et l’élévation du temps de travail effectif</w:t>
      </w:r>
      <w:r w:rsidRPr="005479B9">
        <w:rPr>
          <w:rStyle w:val="eop"/>
          <w:rFonts w:cs="Segoe UI"/>
          <w:color w:val="080058"/>
          <w:szCs w:val="20"/>
        </w:rPr>
        <w:t xml:space="preserve">, afin de </w:t>
      </w:r>
      <w:r w:rsidRPr="00DA61E4">
        <w:rPr>
          <w:rStyle w:val="eop"/>
          <w:rFonts w:cs="Segoe UI"/>
          <w:b/>
          <w:bCs/>
          <w:color w:val="080058"/>
          <w:szCs w:val="20"/>
        </w:rPr>
        <w:t>renforcer la participation active à la production nationale</w:t>
      </w:r>
      <w:r w:rsidR="00865354">
        <w:rPr>
          <w:rStyle w:val="eop"/>
          <w:rFonts w:cs="Segoe UI"/>
          <w:color w:val="080058"/>
          <w:szCs w:val="20"/>
        </w:rPr>
        <w:t xml:space="preserve"> (propositions</w:t>
      </w:r>
      <w:r w:rsidR="00001A0D">
        <w:rPr>
          <w:rStyle w:val="eop"/>
          <w:rFonts w:cs="Segoe UI"/>
          <w:color w:val="080058"/>
          <w:szCs w:val="20"/>
        </w:rPr>
        <w:t xml:space="preserve"> 2 et 5)</w:t>
      </w:r>
      <w:r w:rsidRPr="005479B9">
        <w:rPr>
          <w:rStyle w:val="eop"/>
          <w:rFonts w:cs="Segoe UI"/>
          <w:color w:val="080058"/>
          <w:szCs w:val="20"/>
        </w:rPr>
        <w:t>.</w:t>
      </w:r>
    </w:p>
    <w:p w14:paraId="5194AEBA" w14:textId="77777777" w:rsidR="00E05D0F" w:rsidRDefault="00E05D0F" w:rsidP="008501DA">
      <w:pPr>
        <w:ind w:left="0"/>
        <w:rPr>
          <w:rStyle w:val="eop"/>
          <w:rFonts w:cs="Segoe UI"/>
          <w:color w:val="080058"/>
          <w:szCs w:val="20"/>
        </w:rPr>
      </w:pPr>
    </w:p>
    <w:p w14:paraId="49FA299B" w14:textId="71E15576" w:rsidR="00A72A0E" w:rsidRDefault="00280A3F" w:rsidP="00843D7F">
      <w:pPr>
        <w:ind w:left="0"/>
        <w:rPr>
          <w:rStyle w:val="eop"/>
          <w:rFonts w:cs="Segoe UI"/>
          <w:color w:val="080058"/>
        </w:rPr>
      </w:pPr>
      <w:r w:rsidRPr="4CFFDD8C">
        <w:rPr>
          <w:rStyle w:val="eop"/>
          <w:rFonts w:cs="Segoe UI"/>
          <w:color w:val="080058"/>
        </w:rPr>
        <w:t xml:space="preserve">La seconde proposition </w:t>
      </w:r>
      <w:r w:rsidR="00687612" w:rsidRPr="4CFFDD8C">
        <w:rPr>
          <w:rStyle w:val="eop"/>
          <w:rFonts w:cs="Segoe UI"/>
          <w:color w:val="080058"/>
        </w:rPr>
        <w:t xml:space="preserve">du groupe de travail </w:t>
      </w:r>
      <w:r w:rsidRPr="4CFFDD8C">
        <w:rPr>
          <w:rStyle w:val="eop"/>
          <w:rFonts w:cs="Segoe UI"/>
          <w:color w:val="080058"/>
        </w:rPr>
        <w:t xml:space="preserve">vise à </w:t>
      </w:r>
      <w:r w:rsidRPr="4CFFDD8C">
        <w:rPr>
          <w:rStyle w:val="eop"/>
          <w:rFonts w:cs="Segoe UI"/>
          <w:b/>
          <w:color w:val="080058"/>
        </w:rPr>
        <w:t>prolonger l’activité en fin de carrière</w:t>
      </w:r>
      <w:r w:rsidR="00687612" w:rsidRPr="4CFFDD8C">
        <w:rPr>
          <w:rStyle w:val="eop"/>
          <w:rFonts w:cs="Segoe UI"/>
          <w:color w:val="080058"/>
        </w:rPr>
        <w:t xml:space="preserve"> (proposition 2)</w:t>
      </w:r>
      <w:r w:rsidRPr="4CFFDD8C">
        <w:rPr>
          <w:rStyle w:val="eop"/>
          <w:rFonts w:cs="Segoe UI"/>
          <w:color w:val="080058"/>
        </w:rPr>
        <w:t>. En effet, l</w:t>
      </w:r>
      <w:r w:rsidR="00A72A0E" w:rsidRPr="4CFFDD8C">
        <w:rPr>
          <w:rStyle w:val="eop"/>
          <w:rFonts w:cs="Segoe UI"/>
          <w:color w:val="080058"/>
        </w:rPr>
        <w:t>e taux d’emploi des 60-64 ans en France reste inférieur à la moyenne européenne, limitant la richesse produite et pesant sur les régimes de retraite. Pour y remédier, plusieurs ajustements sont proposés</w:t>
      </w:r>
      <w:r w:rsidR="00D77695" w:rsidRPr="4CFFDD8C">
        <w:rPr>
          <w:rStyle w:val="eop"/>
          <w:rFonts w:cs="Segoe UI"/>
          <w:color w:val="080058"/>
        </w:rPr>
        <w:t> </w:t>
      </w:r>
      <w:r w:rsidR="0AFD14AF" w:rsidRPr="4CFFDD8C">
        <w:rPr>
          <w:rStyle w:val="eop"/>
          <w:rFonts w:cs="Segoe UI"/>
          <w:color w:val="080058"/>
        </w:rPr>
        <w:t xml:space="preserve">: </w:t>
      </w:r>
      <w:r w:rsidR="00A72A0E" w:rsidRPr="4CFFDD8C">
        <w:rPr>
          <w:rStyle w:val="eop"/>
          <w:rFonts w:cs="Segoe UI"/>
          <w:b/>
          <w:color w:val="080058"/>
        </w:rPr>
        <w:t xml:space="preserve">ne pas revenir sur l’âge légal de départ </w:t>
      </w:r>
      <w:r w:rsidR="1A37D55A" w:rsidRPr="4CFFDD8C">
        <w:rPr>
          <w:rStyle w:val="eop"/>
          <w:rFonts w:cs="Segoe UI"/>
          <w:b/>
          <w:bCs/>
          <w:color w:val="080058"/>
        </w:rPr>
        <w:t>à la retraite</w:t>
      </w:r>
      <w:r w:rsidR="707A0757" w:rsidRPr="4CFFDD8C">
        <w:rPr>
          <w:rStyle w:val="eop"/>
          <w:rFonts w:cs="Segoe UI"/>
          <w:b/>
          <w:bCs/>
          <w:color w:val="080058"/>
        </w:rPr>
        <w:t xml:space="preserve"> fixé à 64 ans</w:t>
      </w:r>
      <w:r w:rsidR="2CB745E2" w:rsidRPr="4CFFDD8C">
        <w:rPr>
          <w:rStyle w:val="eop"/>
          <w:rFonts w:cs="Segoe UI"/>
          <w:b/>
          <w:bCs/>
          <w:color w:val="080058"/>
        </w:rPr>
        <w:t xml:space="preserve">, tout en encourageant les départs plus tardifs </w:t>
      </w:r>
      <w:r w:rsidR="00A72A0E" w:rsidRPr="4CFFDD8C">
        <w:rPr>
          <w:rStyle w:val="eop"/>
          <w:rFonts w:cs="Segoe UI"/>
          <w:color w:val="080058"/>
        </w:rPr>
        <w:t>via des mécanismes d’incitation ou de décote</w:t>
      </w:r>
      <w:r w:rsidR="7D1B0A33" w:rsidRPr="4CFFDD8C">
        <w:rPr>
          <w:rStyle w:val="eop"/>
          <w:rFonts w:cs="Segoe UI"/>
          <w:color w:val="080058"/>
        </w:rPr>
        <w:t xml:space="preserve"> ;</w:t>
      </w:r>
      <w:r w:rsidR="00D77695" w:rsidRPr="4CFFDD8C">
        <w:rPr>
          <w:rStyle w:val="eop"/>
          <w:rFonts w:cs="Segoe UI"/>
          <w:b/>
          <w:color w:val="080058"/>
        </w:rPr>
        <w:t xml:space="preserve"> </w:t>
      </w:r>
      <w:r w:rsidR="00A72A0E" w:rsidRPr="4CFFDD8C">
        <w:rPr>
          <w:rStyle w:val="eop"/>
          <w:rFonts w:cs="Segoe UI"/>
          <w:b/>
          <w:color w:val="080058"/>
        </w:rPr>
        <w:t>encadrer les usages de la retraite progressive et du chômage comme préretraite,</w:t>
      </w:r>
      <w:r w:rsidR="00D77695" w:rsidRPr="4CFFDD8C">
        <w:rPr>
          <w:rStyle w:val="eop"/>
          <w:rFonts w:cs="Segoe UI"/>
          <w:b/>
          <w:color w:val="080058"/>
        </w:rPr>
        <w:t xml:space="preserve"> </w:t>
      </w:r>
      <w:r w:rsidR="00A72A0E" w:rsidRPr="4CFFDD8C">
        <w:rPr>
          <w:rStyle w:val="eop"/>
          <w:rFonts w:cs="Segoe UI"/>
          <w:b/>
          <w:color w:val="080058"/>
        </w:rPr>
        <w:t xml:space="preserve">mieux cibler les dispositifs de carrières longues et de pénibilité, </w:t>
      </w:r>
      <w:r w:rsidR="00A72A0E" w:rsidRPr="4CFFDD8C">
        <w:rPr>
          <w:rStyle w:val="eop"/>
          <w:rFonts w:cs="Segoe UI"/>
          <w:color w:val="080058"/>
        </w:rPr>
        <w:t>en renforçant la prise en compte des durées réellement cotisées</w:t>
      </w:r>
      <w:r w:rsidR="7D3331A2" w:rsidRPr="4CFFDD8C">
        <w:rPr>
          <w:rStyle w:val="eop"/>
          <w:rFonts w:cs="Segoe UI"/>
          <w:color w:val="080058"/>
        </w:rPr>
        <w:t xml:space="preserve"> ;</w:t>
      </w:r>
      <w:r w:rsidR="00AF4C53">
        <w:rPr>
          <w:rStyle w:val="eop"/>
          <w:rFonts w:cs="Segoe UI"/>
          <w:color w:val="080058"/>
        </w:rPr>
        <w:t xml:space="preserve"> </w:t>
      </w:r>
      <w:r w:rsidR="00A72A0E" w:rsidRPr="4CFFDD8C">
        <w:rPr>
          <w:rStyle w:val="eop"/>
          <w:rFonts w:cs="Segoe UI"/>
          <w:b/>
          <w:color w:val="080058"/>
        </w:rPr>
        <w:t xml:space="preserve">réformer les règles de certains régimes complémentaires, </w:t>
      </w:r>
      <w:r w:rsidR="00A72A0E" w:rsidRPr="4CFFDD8C">
        <w:rPr>
          <w:rStyle w:val="eop"/>
          <w:rFonts w:cs="Segoe UI"/>
          <w:color w:val="080058"/>
        </w:rPr>
        <w:t>à l’image de l’Agirc-Arrco</w:t>
      </w:r>
      <w:r w:rsidR="008F42B6" w:rsidRPr="4CFFDD8C">
        <w:rPr>
          <w:rStyle w:val="eop"/>
          <w:rFonts w:cs="Segoe UI"/>
          <w:color w:val="080058"/>
        </w:rPr>
        <w:t>,</w:t>
      </w:r>
      <w:r w:rsidR="3C5CEEFD" w:rsidRPr="4CFFDD8C">
        <w:rPr>
          <w:rStyle w:val="eop"/>
          <w:rFonts w:cs="Segoe UI"/>
          <w:color w:val="080058"/>
        </w:rPr>
        <w:t xml:space="preserve"> </w:t>
      </w:r>
      <w:r w:rsidR="412419E7" w:rsidRPr="4CFFDD8C">
        <w:rPr>
          <w:rStyle w:val="eop"/>
          <w:rFonts w:cs="Segoe UI"/>
          <w:color w:val="080058"/>
        </w:rPr>
        <w:t>la</w:t>
      </w:r>
      <w:r w:rsidR="008F42B6" w:rsidRPr="4CFFDD8C">
        <w:rPr>
          <w:rStyle w:val="eop"/>
          <w:rFonts w:cs="Segoe UI"/>
          <w:color w:val="080058"/>
        </w:rPr>
        <w:t xml:space="preserve"> retraite complémentaire des salariés du commerce, et de l’industrie et des services</w:t>
      </w:r>
      <w:r w:rsidR="00A72A0E" w:rsidRPr="4CFFDD8C">
        <w:rPr>
          <w:rStyle w:val="eop"/>
          <w:rFonts w:cs="Segoe UI"/>
          <w:color w:val="080058"/>
        </w:rPr>
        <w:t>.</w:t>
      </w:r>
    </w:p>
    <w:p w14:paraId="225A0349" w14:textId="77777777" w:rsidR="00E05D0F" w:rsidRPr="00A72A0E" w:rsidRDefault="00E05D0F" w:rsidP="008501DA">
      <w:pPr>
        <w:ind w:left="0"/>
        <w:rPr>
          <w:rStyle w:val="eop"/>
          <w:rFonts w:cs="Segoe UI"/>
          <w:color w:val="080058"/>
          <w:szCs w:val="20"/>
        </w:rPr>
      </w:pPr>
    </w:p>
    <w:p w14:paraId="3403F868" w14:textId="2E257884" w:rsidR="002A2FF4" w:rsidRDefault="00687612" w:rsidP="008501DA">
      <w:pPr>
        <w:ind w:left="0"/>
        <w:rPr>
          <w:rStyle w:val="eop"/>
          <w:rFonts w:cs="Segoe UI"/>
          <w:color w:val="080058"/>
          <w:szCs w:val="20"/>
        </w:rPr>
      </w:pPr>
      <w:r>
        <w:rPr>
          <w:rStyle w:val="eop"/>
          <w:rFonts w:cs="Segoe UI"/>
          <w:color w:val="080058"/>
          <w:szCs w:val="20"/>
        </w:rPr>
        <w:t xml:space="preserve">En cinquième </w:t>
      </w:r>
      <w:r w:rsidR="00F03B5E">
        <w:rPr>
          <w:rStyle w:val="eop"/>
          <w:rFonts w:cs="Segoe UI"/>
          <w:color w:val="080058"/>
          <w:szCs w:val="20"/>
        </w:rPr>
        <w:t>suggestion l’I</w:t>
      </w:r>
      <w:r w:rsidR="002E0CBB">
        <w:rPr>
          <w:rStyle w:val="eop"/>
          <w:rFonts w:cs="Segoe UI"/>
          <w:color w:val="080058"/>
          <w:szCs w:val="20"/>
        </w:rPr>
        <w:t xml:space="preserve">nstitut de l’Entreprise et </w:t>
      </w:r>
      <w:proofErr w:type="spellStart"/>
      <w:r w:rsidR="002E0CBB">
        <w:rPr>
          <w:rStyle w:val="eop"/>
          <w:rFonts w:cs="Segoe UI"/>
          <w:color w:val="080058"/>
          <w:szCs w:val="20"/>
        </w:rPr>
        <w:t>Rexecode</w:t>
      </w:r>
      <w:proofErr w:type="spellEnd"/>
      <w:r w:rsidR="002E0CBB">
        <w:rPr>
          <w:rStyle w:val="eop"/>
          <w:rFonts w:cs="Segoe UI"/>
          <w:color w:val="080058"/>
          <w:szCs w:val="20"/>
        </w:rPr>
        <w:t xml:space="preserve"> </w:t>
      </w:r>
      <w:r w:rsidR="00F03B5E">
        <w:rPr>
          <w:rStyle w:val="eop"/>
          <w:rFonts w:cs="Segoe UI"/>
          <w:color w:val="080058"/>
          <w:szCs w:val="20"/>
        </w:rPr>
        <w:t>recommande</w:t>
      </w:r>
      <w:r w:rsidR="002E0CBB">
        <w:rPr>
          <w:rStyle w:val="eop"/>
          <w:rFonts w:cs="Segoe UI"/>
          <w:color w:val="080058"/>
          <w:szCs w:val="20"/>
        </w:rPr>
        <w:t>nt</w:t>
      </w:r>
      <w:r w:rsidR="00F03B5E">
        <w:rPr>
          <w:rStyle w:val="eop"/>
          <w:rFonts w:cs="Segoe UI"/>
          <w:color w:val="080058"/>
          <w:szCs w:val="20"/>
        </w:rPr>
        <w:t xml:space="preserve"> </w:t>
      </w:r>
      <w:r w:rsidR="00F03B5E" w:rsidRPr="00F03B5E">
        <w:rPr>
          <w:rStyle w:val="eop"/>
          <w:rFonts w:cs="Segoe UI"/>
          <w:b/>
          <w:bCs/>
          <w:color w:val="080058"/>
          <w:szCs w:val="20"/>
        </w:rPr>
        <w:t>d’a</w:t>
      </w:r>
      <w:r w:rsidR="00A72A0E" w:rsidRPr="00A72A0E">
        <w:rPr>
          <w:rStyle w:val="eop"/>
          <w:rFonts w:cs="Segoe UI"/>
          <w:b/>
          <w:bCs/>
          <w:color w:val="080058"/>
          <w:szCs w:val="20"/>
        </w:rPr>
        <w:t>ugmenter la durée effective du travail</w:t>
      </w:r>
      <w:r w:rsidR="002E0CBB">
        <w:rPr>
          <w:rStyle w:val="eop"/>
          <w:rFonts w:cs="Segoe UI"/>
          <w:b/>
          <w:bCs/>
          <w:color w:val="080058"/>
          <w:szCs w:val="20"/>
        </w:rPr>
        <w:t xml:space="preserve"> </w:t>
      </w:r>
      <w:r w:rsidR="002E0CBB">
        <w:rPr>
          <w:rStyle w:val="eop"/>
          <w:rFonts w:cs="Segoe UI"/>
          <w:color w:val="080058"/>
          <w:szCs w:val="20"/>
        </w:rPr>
        <w:t>(proposition 5)</w:t>
      </w:r>
      <w:r w:rsidR="00A72A0E" w:rsidRPr="00A72A0E">
        <w:rPr>
          <w:rStyle w:val="eop"/>
          <w:rFonts w:cs="Segoe UI"/>
          <w:color w:val="080058"/>
          <w:szCs w:val="20"/>
        </w:rPr>
        <w:t>.</w:t>
      </w:r>
      <w:r>
        <w:rPr>
          <w:rStyle w:val="eop"/>
          <w:rFonts w:cs="Segoe UI"/>
          <w:color w:val="080058"/>
          <w:szCs w:val="20"/>
        </w:rPr>
        <w:t xml:space="preserve"> </w:t>
      </w:r>
      <w:r w:rsidR="00A72A0E" w:rsidRPr="00A72A0E">
        <w:rPr>
          <w:rStyle w:val="eop"/>
          <w:rFonts w:cs="Segoe UI"/>
          <w:color w:val="080058"/>
          <w:szCs w:val="20"/>
        </w:rPr>
        <w:t>La France se distingue par une durée annuelle du travail inférieure à la moyenne européenne</w:t>
      </w:r>
      <w:r w:rsidR="00EB7A00">
        <w:rPr>
          <w:rStyle w:val="eop"/>
          <w:rFonts w:cs="Segoe UI"/>
          <w:color w:val="080058"/>
          <w:szCs w:val="20"/>
        </w:rPr>
        <w:t xml:space="preserve"> </w:t>
      </w:r>
      <w:r w:rsidR="00A72A0E" w:rsidRPr="00A72A0E">
        <w:rPr>
          <w:rStyle w:val="eop"/>
          <w:rFonts w:cs="Segoe UI"/>
          <w:color w:val="080058"/>
          <w:szCs w:val="20"/>
        </w:rPr>
        <w:t>pour les salariés à temps complet. Pour lever les freins existants</w:t>
      </w:r>
      <w:r>
        <w:rPr>
          <w:rStyle w:val="eop"/>
          <w:rFonts w:cs="Segoe UI"/>
          <w:color w:val="080058"/>
          <w:szCs w:val="20"/>
        </w:rPr>
        <w:t xml:space="preserve">, </w:t>
      </w:r>
      <w:r w:rsidR="00A72A0E" w:rsidRPr="00A72A0E">
        <w:rPr>
          <w:rStyle w:val="eop"/>
          <w:rFonts w:cs="Segoe UI"/>
          <w:color w:val="080058"/>
          <w:szCs w:val="20"/>
        </w:rPr>
        <w:t xml:space="preserve">il est </w:t>
      </w:r>
      <w:r>
        <w:rPr>
          <w:rStyle w:val="eop"/>
          <w:rFonts w:cs="Segoe UI"/>
          <w:color w:val="080058"/>
          <w:szCs w:val="20"/>
        </w:rPr>
        <w:t xml:space="preserve">notamment </w:t>
      </w:r>
      <w:r w:rsidR="00A72A0E" w:rsidRPr="00A72A0E">
        <w:rPr>
          <w:rStyle w:val="eop"/>
          <w:rFonts w:cs="Segoe UI"/>
          <w:color w:val="080058"/>
          <w:szCs w:val="20"/>
        </w:rPr>
        <w:t xml:space="preserve">proposé de </w:t>
      </w:r>
      <w:r w:rsidR="00A72A0E" w:rsidRPr="00A72A0E">
        <w:rPr>
          <w:rStyle w:val="eop"/>
          <w:rFonts w:cs="Segoe UI"/>
          <w:b/>
          <w:bCs/>
          <w:color w:val="080058"/>
          <w:szCs w:val="20"/>
        </w:rPr>
        <w:t>renforcer la souplesse dans la gestion du temps de travail</w:t>
      </w:r>
      <w:r w:rsidR="00A72A0E" w:rsidRPr="00A72A0E">
        <w:rPr>
          <w:rStyle w:val="eop"/>
          <w:rFonts w:cs="Segoe UI"/>
          <w:color w:val="080058"/>
          <w:szCs w:val="20"/>
        </w:rPr>
        <w:t>, en permettant aux entreprises de négocier les seuils de déclenchement des heures supplémentaires,</w:t>
      </w:r>
      <w:r w:rsidR="00F03B5E">
        <w:rPr>
          <w:rStyle w:val="eop"/>
          <w:rFonts w:cs="Segoe UI"/>
          <w:color w:val="080058"/>
          <w:szCs w:val="20"/>
        </w:rPr>
        <w:t xml:space="preserve"> </w:t>
      </w:r>
      <w:r w:rsidR="00A72A0E" w:rsidRPr="00A72A0E">
        <w:rPr>
          <w:rStyle w:val="eop"/>
          <w:rFonts w:cs="Segoe UI"/>
          <w:b/>
          <w:bCs/>
          <w:color w:val="080058"/>
          <w:szCs w:val="20"/>
        </w:rPr>
        <w:t>simplifier le recours aux heures supplémentaires</w:t>
      </w:r>
      <w:r w:rsidR="00A72A0E" w:rsidRPr="00A72A0E">
        <w:rPr>
          <w:rStyle w:val="eop"/>
          <w:rFonts w:cs="Segoe UI"/>
          <w:color w:val="080058"/>
          <w:szCs w:val="20"/>
        </w:rPr>
        <w:t>, notamment par la suppression du contingent annuel et des contraintes associées,</w:t>
      </w:r>
      <w:r w:rsidR="00F03B5E">
        <w:rPr>
          <w:rStyle w:val="eop"/>
          <w:rFonts w:cs="Segoe UI"/>
          <w:color w:val="080058"/>
          <w:szCs w:val="20"/>
        </w:rPr>
        <w:t xml:space="preserve"> </w:t>
      </w:r>
      <w:r w:rsidR="00A72A0E" w:rsidRPr="00A72A0E">
        <w:rPr>
          <w:rStyle w:val="eop"/>
          <w:rFonts w:cs="Segoe UI"/>
          <w:color w:val="080058"/>
          <w:szCs w:val="20"/>
        </w:rPr>
        <w:t xml:space="preserve">et </w:t>
      </w:r>
      <w:r w:rsidR="00A72A0E" w:rsidRPr="00A72A0E">
        <w:rPr>
          <w:rStyle w:val="eop"/>
          <w:rFonts w:cs="Segoe UI"/>
          <w:b/>
          <w:bCs/>
          <w:color w:val="080058"/>
          <w:szCs w:val="20"/>
        </w:rPr>
        <w:t>inciter les salariés modestes à travailler davantage</w:t>
      </w:r>
      <w:r w:rsidR="00A72A0E" w:rsidRPr="00A72A0E">
        <w:rPr>
          <w:rStyle w:val="eop"/>
          <w:rFonts w:cs="Segoe UI"/>
          <w:color w:val="080058"/>
          <w:szCs w:val="20"/>
        </w:rPr>
        <w:t>, en excluant les heures supplémentaires du calcul de la prime d’activité.</w:t>
      </w:r>
    </w:p>
    <w:p w14:paraId="592CA7A6" w14:textId="2BD82B8C" w:rsidR="00E546B5" w:rsidRPr="00F03B5E" w:rsidRDefault="00A72A0E" w:rsidP="008501DA">
      <w:pPr>
        <w:ind w:left="0"/>
        <w:rPr>
          <w:rStyle w:val="eop"/>
          <w:rFonts w:cs="Segoe UI"/>
          <w:color w:val="080058"/>
        </w:rPr>
      </w:pPr>
      <w:r w:rsidRPr="4CFFDD8C">
        <w:rPr>
          <w:rStyle w:val="eop"/>
          <w:rFonts w:cs="Segoe UI"/>
          <w:color w:val="080058"/>
        </w:rPr>
        <w:t xml:space="preserve">Ces mesures visent à </w:t>
      </w:r>
      <w:r w:rsidRPr="4CFFDD8C">
        <w:rPr>
          <w:rStyle w:val="eop"/>
          <w:rFonts w:cs="Segoe UI"/>
          <w:b/>
          <w:color w:val="080058"/>
        </w:rPr>
        <w:t>restaurer une dynamique de progression de carrière, à mieux rémunérer l’effort et à renforcer la participation de chacun à la production collective</w:t>
      </w:r>
      <w:r w:rsidRPr="4CFFDD8C">
        <w:rPr>
          <w:rStyle w:val="eop"/>
          <w:rFonts w:cs="Segoe UI"/>
          <w:color w:val="080058"/>
        </w:rPr>
        <w:t>.</w:t>
      </w:r>
    </w:p>
    <w:p w14:paraId="553EDB71" w14:textId="77777777" w:rsidR="00C81F57" w:rsidRDefault="00C81F57" w:rsidP="00843D7F">
      <w:pPr>
        <w:ind w:left="0"/>
        <w:rPr>
          <w:rStyle w:val="eop"/>
          <w:rFonts w:eastAsia="Times New Roman" w:cs="Segoe UI"/>
          <w:color w:val="080058"/>
          <w:szCs w:val="20"/>
        </w:rPr>
      </w:pPr>
    </w:p>
    <w:p w14:paraId="29BF47A5" w14:textId="76C095C7" w:rsidR="00F14D80" w:rsidRPr="00F14D80" w:rsidRDefault="00F14D80" w:rsidP="00843D7F">
      <w:pPr>
        <w:ind w:left="0"/>
        <w:rPr>
          <w:rStyle w:val="eop"/>
          <w:rFonts w:eastAsia="Times New Roman" w:cs="Segoe UI"/>
          <w:color w:val="080058"/>
          <w:szCs w:val="20"/>
        </w:rPr>
      </w:pPr>
      <w:r w:rsidRPr="00F14D80">
        <w:rPr>
          <w:rStyle w:val="eop"/>
          <w:rFonts w:eastAsia="Times New Roman" w:cs="Segoe UI"/>
          <w:color w:val="080058"/>
          <w:szCs w:val="20"/>
        </w:rPr>
        <w:t xml:space="preserve">Au-delà du volume de travail, le rapport appelle à </w:t>
      </w:r>
      <w:r w:rsidRPr="00C81F57">
        <w:rPr>
          <w:rStyle w:val="eop"/>
          <w:rFonts w:eastAsia="Times New Roman" w:cs="Segoe UI"/>
          <w:b/>
          <w:bCs/>
          <w:color w:val="080058"/>
          <w:szCs w:val="20"/>
        </w:rPr>
        <w:t>mieux associer les salariés à la performance économique</w:t>
      </w:r>
      <w:r w:rsidRPr="00F14D80">
        <w:rPr>
          <w:rStyle w:val="eop"/>
          <w:rFonts w:eastAsia="Times New Roman" w:cs="Segoe UI"/>
          <w:color w:val="080058"/>
          <w:szCs w:val="20"/>
        </w:rPr>
        <w:t>, dans un contexte de stagnation perçue du pouvoir d’achat.</w:t>
      </w:r>
    </w:p>
    <w:p w14:paraId="1F3E5BA8" w14:textId="77777777" w:rsidR="00533101" w:rsidRDefault="00533101" w:rsidP="00843D7F">
      <w:pPr>
        <w:pStyle w:val="paragraph"/>
        <w:spacing w:before="0" w:beforeAutospacing="0" w:after="0" w:afterAutospacing="0"/>
        <w:jc w:val="both"/>
        <w:rPr>
          <w:rStyle w:val="eop"/>
          <w:rFonts w:ascii="Sofia Pro" w:hAnsi="Sofia Pro" w:cs="Segoe UI"/>
          <w:b/>
          <w:bCs/>
          <w:color w:val="080058"/>
          <w:sz w:val="22"/>
          <w:szCs w:val="22"/>
        </w:rPr>
      </w:pPr>
    </w:p>
    <w:p w14:paraId="78560BF1" w14:textId="77777777" w:rsidR="00A60E18" w:rsidRDefault="00A60E18" w:rsidP="00843D7F">
      <w:pPr>
        <w:ind w:left="0"/>
        <w:rPr>
          <w:rStyle w:val="eop"/>
          <w:rFonts w:eastAsia="Times New Roman" w:cs="Segoe UI"/>
          <w:b/>
          <w:bCs/>
          <w:color w:val="080058"/>
          <w:sz w:val="22"/>
          <w:szCs w:val="22"/>
        </w:rPr>
      </w:pPr>
      <w:r w:rsidRPr="00A60E18">
        <w:rPr>
          <w:rStyle w:val="eop"/>
          <w:rFonts w:eastAsia="Times New Roman" w:cs="Segoe UI"/>
          <w:b/>
          <w:bCs/>
          <w:color w:val="080058"/>
          <w:sz w:val="22"/>
          <w:szCs w:val="22"/>
        </w:rPr>
        <w:t>Partage de la valeur et incitations économiques au sein du monde du travail</w:t>
      </w:r>
    </w:p>
    <w:p w14:paraId="61BCF3B4" w14:textId="77777777" w:rsidR="00E05D0F" w:rsidRPr="00A60E18" w:rsidRDefault="00E05D0F" w:rsidP="008501DA">
      <w:pPr>
        <w:ind w:left="0"/>
        <w:rPr>
          <w:rStyle w:val="eop"/>
          <w:rFonts w:eastAsia="Times New Roman" w:cs="Segoe UI"/>
          <w:b/>
          <w:bCs/>
          <w:color w:val="080058"/>
          <w:sz w:val="22"/>
          <w:szCs w:val="22"/>
        </w:rPr>
      </w:pPr>
    </w:p>
    <w:p w14:paraId="1A353964" w14:textId="6AEA23C9" w:rsidR="009C77CD" w:rsidRDefault="009C77CD" w:rsidP="00843D7F">
      <w:pPr>
        <w:ind w:left="0"/>
        <w:rPr>
          <w:rStyle w:val="eop"/>
          <w:rFonts w:eastAsia="Times New Roman" w:cs="Segoe UI"/>
          <w:color w:val="080058"/>
          <w:szCs w:val="20"/>
        </w:rPr>
      </w:pPr>
      <w:r w:rsidRPr="009C77CD">
        <w:rPr>
          <w:rStyle w:val="eop"/>
          <w:rFonts w:eastAsia="Times New Roman" w:cs="Segoe UI"/>
          <w:color w:val="080058"/>
          <w:szCs w:val="20"/>
        </w:rPr>
        <w:t xml:space="preserve">Dans un contexte de tensions autour des inégalités de revenus et de patrimoine, le rapport propose </w:t>
      </w:r>
      <w:r w:rsidRPr="0030036B">
        <w:rPr>
          <w:rStyle w:val="eop"/>
          <w:rFonts w:eastAsia="Times New Roman" w:cs="Segoe UI"/>
          <w:b/>
          <w:bCs/>
          <w:color w:val="080058"/>
          <w:szCs w:val="20"/>
        </w:rPr>
        <w:t>d’encourager une meilleure participation des salariés à la performance économique</w:t>
      </w:r>
      <w:r w:rsidRPr="009C77CD">
        <w:rPr>
          <w:rStyle w:val="eop"/>
          <w:rFonts w:eastAsia="Times New Roman" w:cs="Segoe UI"/>
          <w:color w:val="080058"/>
          <w:szCs w:val="20"/>
        </w:rPr>
        <w:t>, à travers des outils de partage de la valeur plus largement diffusés</w:t>
      </w:r>
      <w:r w:rsidR="00001A0D">
        <w:rPr>
          <w:rStyle w:val="eop"/>
          <w:rFonts w:eastAsia="Times New Roman" w:cs="Segoe UI"/>
          <w:color w:val="080058"/>
          <w:szCs w:val="20"/>
        </w:rPr>
        <w:t xml:space="preserve"> (prop</w:t>
      </w:r>
      <w:r w:rsidR="00065DF5">
        <w:rPr>
          <w:rStyle w:val="eop"/>
          <w:rFonts w:eastAsia="Times New Roman" w:cs="Segoe UI"/>
          <w:color w:val="080058"/>
          <w:szCs w:val="20"/>
        </w:rPr>
        <w:t>ositions 6 et 7)</w:t>
      </w:r>
      <w:r w:rsidRPr="009C77CD">
        <w:rPr>
          <w:rStyle w:val="eop"/>
          <w:rFonts w:eastAsia="Times New Roman" w:cs="Segoe UI"/>
          <w:color w:val="080058"/>
          <w:szCs w:val="20"/>
        </w:rPr>
        <w:t>.</w:t>
      </w:r>
    </w:p>
    <w:p w14:paraId="52C9393F" w14:textId="77777777" w:rsidR="00AF4C53" w:rsidRPr="009C77CD" w:rsidRDefault="00AF4C53" w:rsidP="00843D7F">
      <w:pPr>
        <w:ind w:left="0"/>
        <w:rPr>
          <w:rStyle w:val="eop"/>
          <w:rFonts w:eastAsia="Times New Roman" w:cs="Segoe UI"/>
          <w:color w:val="080058"/>
          <w:szCs w:val="20"/>
        </w:rPr>
      </w:pPr>
    </w:p>
    <w:p w14:paraId="12B021EE" w14:textId="597DFB27" w:rsidR="002F7D57" w:rsidRDefault="0030036B" w:rsidP="00843D7F">
      <w:pPr>
        <w:pStyle w:val="paragraph"/>
        <w:spacing w:before="0" w:beforeAutospacing="0" w:after="0" w:afterAutospacing="0"/>
        <w:jc w:val="both"/>
        <w:rPr>
          <w:rStyle w:val="eop"/>
          <w:rFonts w:ascii="Sofia Pro" w:hAnsi="Sofia Pro" w:cs="Segoe UI"/>
          <w:color w:val="080058"/>
          <w:sz w:val="20"/>
          <w:szCs w:val="20"/>
        </w:rPr>
      </w:pPr>
      <w:r>
        <w:rPr>
          <w:rStyle w:val="eop"/>
          <w:rFonts w:ascii="Sofia Pro" w:hAnsi="Sofia Pro" w:cs="Segoe UI"/>
          <w:color w:val="080058"/>
          <w:sz w:val="20"/>
          <w:szCs w:val="20"/>
        </w:rPr>
        <w:t xml:space="preserve">La sixième proposition s’articule </w:t>
      </w:r>
      <w:r w:rsidR="7ECA58E7" w:rsidRPr="4CFFDD8C">
        <w:rPr>
          <w:rStyle w:val="eop"/>
          <w:rFonts w:ascii="Sofia Pro" w:hAnsi="Sofia Pro" w:cs="Segoe UI"/>
          <w:color w:val="080058"/>
          <w:sz w:val="20"/>
          <w:szCs w:val="20"/>
        </w:rPr>
        <w:t xml:space="preserve">ainsi </w:t>
      </w:r>
      <w:r>
        <w:rPr>
          <w:rStyle w:val="eop"/>
          <w:rFonts w:ascii="Sofia Pro" w:hAnsi="Sofia Pro" w:cs="Segoe UI"/>
          <w:color w:val="080058"/>
          <w:sz w:val="20"/>
          <w:szCs w:val="20"/>
        </w:rPr>
        <w:t>autour d’un même objectif</w:t>
      </w:r>
      <w:r w:rsidR="00C16D6A">
        <w:rPr>
          <w:rStyle w:val="eop"/>
          <w:rFonts w:ascii="Sofia Pro" w:hAnsi="Sofia Pro" w:cs="Segoe UI"/>
          <w:color w:val="080058"/>
          <w:sz w:val="20"/>
          <w:szCs w:val="20"/>
        </w:rPr>
        <w:t> :</w:t>
      </w:r>
      <w:r>
        <w:rPr>
          <w:rStyle w:val="eop"/>
          <w:rFonts w:ascii="Sofia Pro" w:hAnsi="Sofia Pro" w:cs="Segoe UI"/>
          <w:color w:val="080058"/>
          <w:sz w:val="20"/>
          <w:szCs w:val="20"/>
        </w:rPr>
        <w:t xml:space="preserve"> </w:t>
      </w:r>
      <w:r w:rsidRPr="0030036B">
        <w:rPr>
          <w:rStyle w:val="eop"/>
          <w:rFonts w:ascii="Sofia Pro" w:hAnsi="Sofia Pro" w:cs="Segoe UI"/>
          <w:b/>
          <w:bCs/>
          <w:color w:val="080058"/>
          <w:sz w:val="20"/>
          <w:szCs w:val="20"/>
        </w:rPr>
        <w:t>r</w:t>
      </w:r>
      <w:r w:rsidR="002F7D57" w:rsidRPr="0030036B">
        <w:rPr>
          <w:rStyle w:val="eop"/>
          <w:rFonts w:ascii="Sofia Pro" w:hAnsi="Sofia Pro" w:cs="Segoe UI"/>
          <w:b/>
          <w:bCs/>
          <w:color w:val="080058"/>
          <w:sz w:val="20"/>
          <w:szCs w:val="20"/>
        </w:rPr>
        <w:t>enforcer l’épargne salariale et l’actionnariat salarié</w:t>
      </w:r>
      <w:r w:rsidR="10EEEDA7" w:rsidRPr="4CFFDD8C">
        <w:rPr>
          <w:rStyle w:val="eop"/>
          <w:rFonts w:ascii="Sofia Pro" w:hAnsi="Sofia Pro" w:cs="Segoe UI"/>
          <w:color w:val="080058"/>
          <w:sz w:val="20"/>
          <w:szCs w:val="20"/>
        </w:rPr>
        <w:t>.</w:t>
      </w:r>
      <w:r>
        <w:rPr>
          <w:rStyle w:val="eop"/>
          <w:rFonts w:ascii="Sofia Pro" w:hAnsi="Sofia Pro" w:cs="Segoe UI"/>
          <w:color w:val="080058"/>
          <w:sz w:val="20"/>
          <w:szCs w:val="20"/>
        </w:rPr>
        <w:t xml:space="preserve"> Cette dernière </w:t>
      </w:r>
      <w:r w:rsidR="002F7D57" w:rsidRPr="002F7D57">
        <w:rPr>
          <w:rStyle w:val="eop"/>
          <w:rFonts w:ascii="Sofia Pro" w:hAnsi="Sofia Pro" w:cs="Segoe UI"/>
          <w:color w:val="080058"/>
          <w:sz w:val="20"/>
          <w:szCs w:val="20"/>
        </w:rPr>
        <w:t xml:space="preserve">vise à </w:t>
      </w:r>
      <w:r w:rsidR="002F7D57" w:rsidRPr="002A2FF4">
        <w:rPr>
          <w:rStyle w:val="eop"/>
          <w:rFonts w:ascii="Sofia Pro" w:hAnsi="Sofia Pro" w:cs="Segoe UI"/>
          <w:b/>
          <w:bCs/>
          <w:color w:val="080058"/>
          <w:sz w:val="20"/>
          <w:szCs w:val="20"/>
        </w:rPr>
        <w:t>amplifier l’usage des dispositifs de partage de la valeur</w:t>
      </w:r>
      <w:r>
        <w:rPr>
          <w:rStyle w:val="eop"/>
          <w:rFonts w:ascii="Sofia Pro" w:hAnsi="Sofia Pro" w:cs="Segoe UI"/>
          <w:color w:val="080058"/>
          <w:sz w:val="20"/>
          <w:szCs w:val="20"/>
        </w:rPr>
        <w:t xml:space="preserve"> : </w:t>
      </w:r>
      <w:r w:rsidR="002F7D57" w:rsidRPr="002F7D57">
        <w:rPr>
          <w:rStyle w:val="eop"/>
          <w:rFonts w:ascii="Sofia Pro" w:hAnsi="Sofia Pro" w:cs="Segoe UI"/>
          <w:color w:val="080058"/>
          <w:sz w:val="20"/>
          <w:szCs w:val="20"/>
        </w:rPr>
        <w:t xml:space="preserve">intéressement, participation, </w:t>
      </w:r>
      <w:r>
        <w:rPr>
          <w:rStyle w:val="eop"/>
          <w:rFonts w:ascii="Sofia Pro" w:hAnsi="Sofia Pro" w:cs="Segoe UI"/>
          <w:color w:val="080058"/>
          <w:sz w:val="20"/>
          <w:szCs w:val="20"/>
        </w:rPr>
        <w:t xml:space="preserve">et </w:t>
      </w:r>
      <w:r w:rsidR="002F7D57" w:rsidRPr="002F7D57">
        <w:rPr>
          <w:rStyle w:val="eop"/>
          <w:rFonts w:ascii="Sofia Pro" w:hAnsi="Sofia Pro" w:cs="Segoe UI"/>
          <w:color w:val="080058"/>
          <w:sz w:val="20"/>
          <w:szCs w:val="20"/>
        </w:rPr>
        <w:t>actionnariat salarié</w:t>
      </w:r>
      <w:r>
        <w:rPr>
          <w:rStyle w:val="eop"/>
          <w:rFonts w:ascii="Sofia Pro" w:hAnsi="Sofia Pro" w:cs="Segoe UI"/>
          <w:color w:val="080058"/>
          <w:sz w:val="20"/>
          <w:szCs w:val="20"/>
        </w:rPr>
        <w:t xml:space="preserve">, </w:t>
      </w:r>
      <w:r w:rsidR="002F7D57" w:rsidRPr="002F7D57">
        <w:rPr>
          <w:rStyle w:val="eop"/>
          <w:rFonts w:ascii="Sofia Pro" w:hAnsi="Sofia Pro" w:cs="Segoe UI"/>
          <w:color w:val="080058"/>
          <w:sz w:val="20"/>
          <w:szCs w:val="20"/>
        </w:rPr>
        <w:t xml:space="preserve">afin de </w:t>
      </w:r>
      <w:r w:rsidR="002F7D57" w:rsidRPr="002A2FF4">
        <w:rPr>
          <w:rStyle w:val="eop"/>
          <w:rFonts w:ascii="Sofia Pro" w:hAnsi="Sofia Pro" w:cs="Segoe UI"/>
          <w:b/>
          <w:bCs/>
          <w:color w:val="080058"/>
          <w:sz w:val="20"/>
          <w:szCs w:val="20"/>
        </w:rPr>
        <w:t xml:space="preserve">mieux diffuser les gains de productivité et de </w:t>
      </w:r>
      <w:r w:rsidR="002F7D57" w:rsidRPr="002A2FF4">
        <w:rPr>
          <w:rStyle w:val="eop"/>
          <w:rFonts w:ascii="Sofia Pro" w:hAnsi="Sofia Pro" w:cs="Segoe UI"/>
          <w:b/>
          <w:bCs/>
          <w:color w:val="080058"/>
          <w:sz w:val="20"/>
          <w:szCs w:val="20"/>
        </w:rPr>
        <w:lastRenderedPageBreak/>
        <w:t>stimuler l’épargne longue</w:t>
      </w:r>
      <w:r w:rsidR="002F7D57" w:rsidRPr="002F7D57">
        <w:rPr>
          <w:rStyle w:val="eop"/>
          <w:rFonts w:ascii="Sofia Pro" w:hAnsi="Sofia Pro" w:cs="Segoe UI"/>
          <w:color w:val="080058"/>
          <w:sz w:val="20"/>
          <w:szCs w:val="20"/>
        </w:rPr>
        <w:t>. Les mesures recommandées incluent</w:t>
      </w:r>
      <w:r w:rsidR="0081745F">
        <w:rPr>
          <w:rStyle w:val="eop"/>
          <w:rFonts w:ascii="Sofia Pro" w:hAnsi="Sofia Pro" w:cs="Segoe UI"/>
          <w:color w:val="080058"/>
          <w:sz w:val="20"/>
          <w:szCs w:val="20"/>
        </w:rPr>
        <w:t xml:space="preserve"> de </w:t>
      </w:r>
      <w:r w:rsidR="002F7D57" w:rsidRPr="002F7D57">
        <w:rPr>
          <w:rStyle w:val="eop"/>
          <w:rFonts w:ascii="Sofia Pro" w:hAnsi="Sofia Pro" w:cs="Segoe UI"/>
          <w:color w:val="080058"/>
          <w:sz w:val="20"/>
          <w:szCs w:val="20"/>
        </w:rPr>
        <w:t>flécher une part significative (au moins 50</w:t>
      </w:r>
      <w:r w:rsidR="00AF4C53">
        <w:rPr>
          <w:rStyle w:val="eop"/>
          <w:rFonts w:ascii="Sofia Pro" w:hAnsi="Sofia Pro" w:cs="Segoe UI"/>
          <w:color w:val="080058"/>
          <w:sz w:val="20"/>
          <w:szCs w:val="20"/>
        </w:rPr>
        <w:t> </w:t>
      </w:r>
      <w:r w:rsidR="002F7D57" w:rsidRPr="002F7D57">
        <w:rPr>
          <w:rStyle w:val="eop"/>
          <w:rFonts w:ascii="Sofia Pro" w:hAnsi="Sofia Pro" w:cs="Segoe UI"/>
          <w:color w:val="080058"/>
          <w:sz w:val="20"/>
          <w:szCs w:val="20"/>
        </w:rPr>
        <w:t>%) des dispositifs d’épargne salariale vers des supports investis en actions, notamment dans le cadre de la retraite,</w:t>
      </w:r>
      <w:r w:rsidR="0081745F">
        <w:rPr>
          <w:rStyle w:val="eop"/>
          <w:rFonts w:ascii="Sofia Pro" w:hAnsi="Sofia Pro" w:cs="Segoe UI"/>
          <w:color w:val="080058"/>
          <w:sz w:val="20"/>
          <w:szCs w:val="20"/>
        </w:rPr>
        <w:t xml:space="preserve"> </w:t>
      </w:r>
      <w:r w:rsidR="002F7D57" w:rsidRPr="002F7D57">
        <w:rPr>
          <w:rStyle w:val="eop"/>
          <w:rFonts w:ascii="Sofia Pro" w:hAnsi="Sofia Pro" w:cs="Segoe UI"/>
          <w:color w:val="080058"/>
          <w:sz w:val="20"/>
          <w:szCs w:val="20"/>
        </w:rPr>
        <w:t>réduire la fiscalité sur l’abondement volontaire et faciliter l’investissement en actions de l’entreprise</w:t>
      </w:r>
      <w:r w:rsidR="0081745F">
        <w:rPr>
          <w:rStyle w:val="eop"/>
          <w:rFonts w:ascii="Sofia Pro" w:hAnsi="Sofia Pro" w:cs="Segoe UI"/>
          <w:color w:val="080058"/>
          <w:sz w:val="20"/>
          <w:szCs w:val="20"/>
        </w:rPr>
        <w:t xml:space="preserve">, </w:t>
      </w:r>
      <w:r w:rsidR="002F7D57" w:rsidRPr="002F7D57">
        <w:rPr>
          <w:rStyle w:val="eop"/>
          <w:rFonts w:ascii="Sofia Pro" w:hAnsi="Sofia Pro" w:cs="Segoe UI"/>
          <w:color w:val="080058"/>
          <w:sz w:val="20"/>
          <w:szCs w:val="20"/>
        </w:rPr>
        <w:t>allonger la durée de blocage des plans d’épargne pour favoriser l’investissement à long terme,</w:t>
      </w:r>
      <w:r w:rsidR="0081745F">
        <w:rPr>
          <w:rStyle w:val="eop"/>
          <w:rFonts w:ascii="Sofia Pro" w:hAnsi="Sofia Pro" w:cs="Segoe UI"/>
          <w:color w:val="080058"/>
          <w:sz w:val="20"/>
          <w:szCs w:val="20"/>
        </w:rPr>
        <w:t xml:space="preserve"> ainsi que</w:t>
      </w:r>
      <w:r w:rsidR="002F7D57" w:rsidRPr="002F7D57">
        <w:rPr>
          <w:rStyle w:val="eop"/>
          <w:rFonts w:ascii="Sofia Pro" w:hAnsi="Sofia Pro" w:cs="Segoe UI"/>
          <w:color w:val="080058"/>
          <w:sz w:val="20"/>
          <w:szCs w:val="20"/>
        </w:rPr>
        <w:t xml:space="preserve"> mettre en place une allocation par défaut inspirée du modèle américain 401(k) pour encourager l’actionnariat salarié.</w:t>
      </w:r>
      <w:r w:rsidR="002A2FF4">
        <w:rPr>
          <w:rStyle w:val="eop"/>
          <w:rFonts w:ascii="Sofia Pro" w:hAnsi="Sofia Pro" w:cs="Segoe UI"/>
          <w:color w:val="080058"/>
          <w:sz w:val="20"/>
          <w:szCs w:val="20"/>
        </w:rPr>
        <w:t xml:space="preserve"> </w:t>
      </w:r>
      <w:r w:rsidR="002F7D57" w:rsidRPr="002F7D57">
        <w:rPr>
          <w:rStyle w:val="eop"/>
          <w:rFonts w:ascii="Sofia Pro" w:hAnsi="Sofia Pro" w:cs="Segoe UI"/>
          <w:color w:val="080058"/>
          <w:sz w:val="20"/>
          <w:szCs w:val="20"/>
        </w:rPr>
        <w:t xml:space="preserve">Ces mesures contribueraient à </w:t>
      </w:r>
      <w:r w:rsidR="002F7D57" w:rsidRPr="002A2FF4">
        <w:rPr>
          <w:rStyle w:val="eop"/>
          <w:rFonts w:ascii="Sofia Pro" w:hAnsi="Sofia Pro" w:cs="Segoe UI"/>
          <w:b/>
          <w:bCs/>
          <w:color w:val="080058"/>
          <w:sz w:val="20"/>
          <w:szCs w:val="20"/>
        </w:rPr>
        <w:t>réduire les inégalités patrimoniales et à renforcer l’implication des salariés dans la stratégie économique des entreprises</w:t>
      </w:r>
      <w:r w:rsidR="002F7D57" w:rsidRPr="002F7D57">
        <w:rPr>
          <w:rStyle w:val="eop"/>
          <w:rFonts w:ascii="Sofia Pro" w:hAnsi="Sofia Pro" w:cs="Segoe UI"/>
          <w:color w:val="080058"/>
          <w:sz w:val="20"/>
          <w:szCs w:val="20"/>
        </w:rPr>
        <w:t>.</w:t>
      </w:r>
    </w:p>
    <w:p w14:paraId="490A9A66" w14:textId="77777777" w:rsidR="00C16D6A" w:rsidRPr="002F7D57" w:rsidRDefault="00C16D6A" w:rsidP="008501DA">
      <w:pPr>
        <w:pStyle w:val="paragraph"/>
        <w:spacing w:before="0" w:beforeAutospacing="0" w:after="0" w:afterAutospacing="0"/>
        <w:jc w:val="both"/>
        <w:rPr>
          <w:rStyle w:val="eop"/>
          <w:rFonts w:ascii="Sofia Pro" w:hAnsi="Sofia Pro" w:cs="Segoe UI"/>
          <w:color w:val="080058"/>
          <w:sz w:val="20"/>
          <w:szCs w:val="20"/>
        </w:rPr>
      </w:pPr>
    </w:p>
    <w:p w14:paraId="71840DC4" w14:textId="5023986D" w:rsidR="002F7D57" w:rsidRDefault="00DA61E4" w:rsidP="00843D7F">
      <w:pPr>
        <w:pStyle w:val="paragraph"/>
        <w:spacing w:before="0" w:beforeAutospacing="0" w:after="0" w:afterAutospacing="0"/>
        <w:jc w:val="both"/>
        <w:rPr>
          <w:rStyle w:val="eop"/>
          <w:rFonts w:ascii="Sofia Pro" w:hAnsi="Sofia Pro" w:cs="Segoe UI"/>
          <w:color w:val="080058"/>
          <w:sz w:val="20"/>
          <w:szCs w:val="20"/>
        </w:rPr>
      </w:pPr>
      <w:r>
        <w:rPr>
          <w:rStyle w:val="eop"/>
          <w:rFonts w:ascii="Sofia Pro" w:hAnsi="Sofia Pro" w:cs="Segoe UI"/>
          <w:color w:val="080058"/>
          <w:sz w:val="20"/>
          <w:szCs w:val="20"/>
        </w:rPr>
        <w:t xml:space="preserve">Enfin, la dernière proposition </w:t>
      </w:r>
      <w:r w:rsidR="00C16D6A">
        <w:rPr>
          <w:rStyle w:val="eop"/>
          <w:rFonts w:ascii="Sofia Pro" w:hAnsi="Sofia Pro" w:cs="Segoe UI"/>
          <w:color w:val="080058"/>
          <w:sz w:val="20"/>
          <w:szCs w:val="20"/>
        </w:rPr>
        <w:t xml:space="preserve">et </w:t>
      </w:r>
      <w:r w:rsidR="6DC8B1C3" w:rsidRPr="4CFFDD8C">
        <w:rPr>
          <w:rStyle w:val="eop"/>
          <w:rFonts w:ascii="Sofia Pro" w:hAnsi="Sofia Pro" w:cs="Segoe UI"/>
          <w:color w:val="080058"/>
          <w:sz w:val="20"/>
          <w:szCs w:val="20"/>
        </w:rPr>
        <w:t>septième</w:t>
      </w:r>
      <w:r w:rsidR="00BD004E">
        <w:rPr>
          <w:rStyle w:val="eop"/>
          <w:rFonts w:ascii="Sofia Pro" w:hAnsi="Sofia Pro" w:cs="Segoe UI"/>
          <w:color w:val="080058"/>
          <w:sz w:val="20"/>
          <w:szCs w:val="20"/>
        </w:rPr>
        <w:t xml:space="preserve"> proposition</w:t>
      </w:r>
      <w:r w:rsidR="00A25894">
        <w:rPr>
          <w:rStyle w:val="eop"/>
          <w:rFonts w:ascii="Sofia Pro" w:hAnsi="Sofia Pro" w:cs="Segoe UI"/>
          <w:color w:val="080058"/>
          <w:sz w:val="20"/>
          <w:szCs w:val="20"/>
        </w:rPr>
        <w:t xml:space="preserve"> </w:t>
      </w:r>
      <w:r w:rsidR="0020065A">
        <w:rPr>
          <w:rStyle w:val="eop"/>
          <w:rFonts w:ascii="Sofia Pro" w:hAnsi="Sofia Pro" w:cs="Segoe UI"/>
          <w:color w:val="080058"/>
          <w:sz w:val="20"/>
          <w:szCs w:val="20"/>
        </w:rPr>
        <w:t xml:space="preserve">vise à </w:t>
      </w:r>
      <w:r w:rsidR="0020065A" w:rsidRPr="0020065A">
        <w:rPr>
          <w:rStyle w:val="eop"/>
          <w:rFonts w:ascii="Sofia Pro" w:hAnsi="Sofia Pro" w:cs="Segoe UI"/>
          <w:b/>
          <w:bCs/>
          <w:color w:val="080058"/>
          <w:sz w:val="20"/>
          <w:szCs w:val="20"/>
        </w:rPr>
        <w:t>i</w:t>
      </w:r>
      <w:r w:rsidR="002F7D57" w:rsidRPr="0020065A">
        <w:rPr>
          <w:rStyle w:val="eop"/>
          <w:rFonts w:ascii="Sofia Pro" w:hAnsi="Sofia Pro" w:cs="Segoe UI"/>
          <w:b/>
          <w:bCs/>
          <w:color w:val="080058"/>
          <w:sz w:val="20"/>
          <w:szCs w:val="20"/>
        </w:rPr>
        <w:t>ntroduire des mécanismes de performance dans la fonction publique</w:t>
      </w:r>
      <w:r w:rsidR="002F7D57" w:rsidRPr="002F7D57">
        <w:rPr>
          <w:rStyle w:val="eop"/>
          <w:rFonts w:ascii="Sofia Pro" w:hAnsi="Sofia Pro" w:cs="Segoe UI"/>
          <w:color w:val="080058"/>
          <w:sz w:val="20"/>
          <w:szCs w:val="20"/>
        </w:rPr>
        <w:t>.</w:t>
      </w:r>
      <w:r w:rsidR="0020065A">
        <w:rPr>
          <w:rStyle w:val="eop"/>
          <w:rFonts w:ascii="Sofia Pro" w:hAnsi="Sofia Pro" w:cs="Segoe UI"/>
          <w:color w:val="080058"/>
          <w:sz w:val="20"/>
          <w:szCs w:val="20"/>
        </w:rPr>
        <w:t xml:space="preserve"> </w:t>
      </w:r>
      <w:r w:rsidR="002F7D57" w:rsidRPr="002F7D57">
        <w:rPr>
          <w:rStyle w:val="eop"/>
          <w:rFonts w:ascii="Sofia Pro" w:hAnsi="Sofia Pro" w:cs="Segoe UI"/>
          <w:color w:val="080058"/>
          <w:sz w:val="20"/>
          <w:szCs w:val="20"/>
        </w:rPr>
        <w:t>Afin de stimuler la transformation de l’administration publique, le rapport propose la création d’un fonds de redistribution destiné aux agents de l’État, alimenté par une fraction des économies réalisées au sein de chaque entité. Ce dispositif reposerait sur des primes d’intéressement négociées localement,</w:t>
      </w:r>
      <w:r w:rsidR="0081745F">
        <w:rPr>
          <w:rStyle w:val="eop"/>
          <w:rFonts w:ascii="Sofia Pro" w:hAnsi="Sofia Pro" w:cs="Segoe UI"/>
          <w:color w:val="080058"/>
          <w:sz w:val="20"/>
          <w:szCs w:val="20"/>
        </w:rPr>
        <w:t xml:space="preserve"> </w:t>
      </w:r>
      <w:r w:rsidR="002F7D57" w:rsidRPr="002F7D57">
        <w:rPr>
          <w:rStyle w:val="eop"/>
          <w:rFonts w:ascii="Sofia Pro" w:hAnsi="Sofia Pro" w:cs="Segoe UI"/>
          <w:color w:val="080058"/>
          <w:sz w:val="20"/>
          <w:szCs w:val="20"/>
        </w:rPr>
        <w:t>la définition d’objectifs endogènes et mesurables au sein des services concernés,</w:t>
      </w:r>
      <w:r w:rsidR="0081745F">
        <w:rPr>
          <w:rStyle w:val="eop"/>
          <w:rFonts w:ascii="Sofia Pro" w:hAnsi="Sofia Pro" w:cs="Segoe UI"/>
          <w:color w:val="080058"/>
          <w:sz w:val="20"/>
          <w:szCs w:val="20"/>
        </w:rPr>
        <w:t xml:space="preserve"> </w:t>
      </w:r>
      <w:r w:rsidR="002F7D57" w:rsidRPr="002F7D57">
        <w:rPr>
          <w:rStyle w:val="eop"/>
          <w:rFonts w:ascii="Sofia Pro" w:hAnsi="Sofia Pro" w:cs="Segoe UI"/>
          <w:color w:val="080058"/>
          <w:sz w:val="20"/>
          <w:szCs w:val="20"/>
        </w:rPr>
        <w:t>et une modification du cadre réglementaire pour intégrer cette logique incitative dans la fonction publique.</w:t>
      </w:r>
      <w:r w:rsidR="0081745F">
        <w:rPr>
          <w:rStyle w:val="eop"/>
          <w:rFonts w:ascii="Sofia Pro" w:hAnsi="Sofia Pro" w:cs="Segoe UI"/>
          <w:color w:val="080058"/>
          <w:sz w:val="20"/>
          <w:szCs w:val="20"/>
        </w:rPr>
        <w:t xml:space="preserve"> </w:t>
      </w:r>
      <w:r w:rsidR="002F7D57" w:rsidRPr="002F7D57">
        <w:rPr>
          <w:rStyle w:val="eop"/>
          <w:rFonts w:ascii="Sofia Pro" w:hAnsi="Sofia Pro" w:cs="Segoe UI"/>
          <w:color w:val="080058"/>
          <w:sz w:val="20"/>
          <w:szCs w:val="20"/>
        </w:rPr>
        <w:t xml:space="preserve">Ce mécanisme permettrait de </w:t>
      </w:r>
      <w:r w:rsidR="002F7D57" w:rsidRPr="00BF76A6">
        <w:rPr>
          <w:rStyle w:val="eop"/>
          <w:rFonts w:ascii="Sofia Pro" w:hAnsi="Sofia Pro" w:cs="Segoe UI"/>
          <w:b/>
          <w:bCs/>
          <w:color w:val="080058"/>
          <w:sz w:val="20"/>
          <w:szCs w:val="20"/>
        </w:rPr>
        <w:t>mieux aligner incitations individuelles et performance collective, tout en favorisant une appropriation des réformes par les agents eux-mêmes</w:t>
      </w:r>
      <w:r w:rsidR="002F7D57" w:rsidRPr="002F7D57">
        <w:rPr>
          <w:rStyle w:val="eop"/>
          <w:rFonts w:ascii="Sofia Pro" w:hAnsi="Sofia Pro" w:cs="Segoe UI"/>
          <w:color w:val="080058"/>
          <w:sz w:val="20"/>
          <w:szCs w:val="20"/>
        </w:rPr>
        <w:t>.</w:t>
      </w:r>
    </w:p>
    <w:p w14:paraId="2C39DD2D" w14:textId="77777777" w:rsidR="00BD004E" w:rsidRDefault="00BD004E" w:rsidP="008501DA">
      <w:pPr>
        <w:pStyle w:val="paragraph"/>
        <w:spacing w:before="0" w:beforeAutospacing="0" w:after="0" w:afterAutospacing="0"/>
        <w:jc w:val="both"/>
        <w:rPr>
          <w:rStyle w:val="eop"/>
          <w:rFonts w:ascii="Sofia Pro" w:hAnsi="Sofia Pro" w:cs="Segoe UI"/>
          <w:color w:val="080058"/>
          <w:sz w:val="20"/>
          <w:szCs w:val="20"/>
        </w:rPr>
      </w:pPr>
    </w:p>
    <w:p w14:paraId="05B2B8F4" w14:textId="162654C8" w:rsidR="009C529A" w:rsidRPr="005F1100" w:rsidRDefault="005F1100" w:rsidP="009C529A">
      <w:pPr>
        <w:pStyle w:val="paragraph"/>
        <w:spacing w:before="0" w:beforeAutospacing="0" w:after="0" w:afterAutospacing="0"/>
        <w:jc w:val="both"/>
        <w:rPr>
          <w:rStyle w:val="eop"/>
          <w:rFonts w:ascii="Sofia Pro" w:hAnsi="Sofia Pro" w:cs="Segoe UI"/>
          <w:color w:val="080058"/>
          <w:sz w:val="20"/>
          <w:szCs w:val="20"/>
        </w:rPr>
      </w:pPr>
      <w:r w:rsidRPr="005F1100">
        <w:rPr>
          <w:rStyle w:val="eop"/>
          <w:rFonts w:ascii="Sofia Pro" w:hAnsi="Sofia Pro" w:cs="Segoe UI"/>
          <w:color w:val="080058"/>
          <w:sz w:val="20"/>
          <w:szCs w:val="20"/>
        </w:rPr>
        <w:t xml:space="preserve">À travers ces sept propositions, ce rapport entend </w:t>
      </w:r>
      <w:r w:rsidRPr="005F1100">
        <w:rPr>
          <w:rStyle w:val="eop"/>
          <w:rFonts w:ascii="Sofia Pro" w:hAnsi="Sofia Pro" w:cs="Segoe UI"/>
          <w:b/>
          <w:bCs/>
          <w:color w:val="080058"/>
          <w:sz w:val="20"/>
          <w:szCs w:val="20"/>
        </w:rPr>
        <w:t>contribuer de manière concrète et argumentée au débat sur l’avenir du modèle économique et social français</w:t>
      </w:r>
      <w:r w:rsidR="009C529A">
        <w:rPr>
          <w:rStyle w:val="eop"/>
          <w:rFonts w:ascii="Sofia Pro" w:hAnsi="Sofia Pro" w:cs="Segoe UI"/>
          <w:b/>
          <w:bCs/>
          <w:color w:val="080058"/>
          <w:sz w:val="20"/>
          <w:szCs w:val="20"/>
        </w:rPr>
        <w:t>.</w:t>
      </w:r>
      <w:r w:rsidR="009C529A" w:rsidRPr="009C529A">
        <w:rPr>
          <w:rStyle w:val="eop"/>
          <w:rFonts w:ascii="Sofia Pro" w:hAnsi="Sofia Pro" w:cs="Segoe UI"/>
          <w:color w:val="080058"/>
          <w:sz w:val="20"/>
          <w:szCs w:val="20"/>
        </w:rPr>
        <w:t xml:space="preserve"> </w:t>
      </w:r>
      <w:r w:rsidR="009C529A" w:rsidRPr="005F1100">
        <w:rPr>
          <w:rStyle w:val="eop"/>
          <w:rFonts w:ascii="Sofia Pro" w:hAnsi="Sofia Pro" w:cs="Segoe UI"/>
          <w:color w:val="080058"/>
          <w:sz w:val="20"/>
          <w:szCs w:val="20"/>
        </w:rPr>
        <w:t xml:space="preserve">Son objectif est clair : </w:t>
      </w:r>
      <w:r w:rsidR="009C529A" w:rsidRPr="005F1100">
        <w:rPr>
          <w:rStyle w:val="eop"/>
          <w:rFonts w:ascii="Sofia Pro" w:hAnsi="Sofia Pro" w:cs="Segoe UI"/>
          <w:b/>
          <w:bCs/>
          <w:color w:val="080058"/>
          <w:sz w:val="20"/>
          <w:szCs w:val="20"/>
        </w:rPr>
        <w:t>soutenir durablement la production et l’emploi, tout en assurant le financement de la protection sociale dans un cadre plus juste et plus efficace.</w:t>
      </w:r>
    </w:p>
    <w:p w14:paraId="346E0B55" w14:textId="299A0642" w:rsidR="009C529A" w:rsidRDefault="009C529A" w:rsidP="009C529A">
      <w:pPr>
        <w:pStyle w:val="paragraph"/>
        <w:spacing w:before="0" w:beforeAutospacing="0" w:after="0" w:afterAutospacing="0"/>
        <w:jc w:val="both"/>
        <w:rPr>
          <w:rStyle w:val="eop"/>
          <w:rFonts w:ascii="Sofia Pro" w:hAnsi="Sofia Pro" w:cs="Segoe UI"/>
          <w:color w:val="080058"/>
          <w:sz w:val="20"/>
          <w:szCs w:val="20"/>
        </w:rPr>
      </w:pPr>
      <w:r w:rsidRPr="005F1100">
        <w:rPr>
          <w:rStyle w:val="eop"/>
          <w:rFonts w:ascii="Sofia Pro" w:hAnsi="Sofia Pro" w:cs="Segoe UI"/>
          <w:color w:val="080058"/>
          <w:sz w:val="20"/>
          <w:szCs w:val="20"/>
        </w:rPr>
        <w:t xml:space="preserve">Sa philosophie d’ensemble repose sur une conviction forte : </w:t>
      </w:r>
      <w:r w:rsidRPr="005F1100">
        <w:rPr>
          <w:rStyle w:val="eop"/>
          <w:rFonts w:ascii="Sofia Pro" w:hAnsi="Sofia Pro" w:cs="Segoe UI"/>
          <w:b/>
          <w:bCs/>
          <w:color w:val="080058"/>
          <w:sz w:val="20"/>
          <w:szCs w:val="20"/>
        </w:rPr>
        <w:t>redonner toute sa place au travail dans notre pacte social, en valorisant l’effort, en récompensant l’engagement et en réconciliant performance économique et équité.</w:t>
      </w:r>
    </w:p>
    <w:p w14:paraId="2AFC99E1" w14:textId="77777777" w:rsidR="0001572F" w:rsidRDefault="0001572F" w:rsidP="009C529A">
      <w:pPr>
        <w:pStyle w:val="paragraph"/>
        <w:spacing w:before="0" w:beforeAutospacing="0" w:after="0" w:afterAutospacing="0"/>
        <w:jc w:val="both"/>
        <w:rPr>
          <w:rStyle w:val="eop"/>
          <w:rFonts w:ascii="Sofia Pro" w:hAnsi="Sofia Pro" w:cs="Segoe UI"/>
          <w:color w:val="080058"/>
          <w:sz w:val="20"/>
          <w:szCs w:val="20"/>
        </w:rPr>
      </w:pPr>
    </w:p>
    <w:tbl>
      <w:tblPr>
        <w:tblStyle w:val="Grilledutableau"/>
        <w:tblW w:w="0" w:type="auto"/>
        <w:tblBorders>
          <w:top w:val="single" w:sz="4" w:space="0" w:color="33289C" w:themeColor="text2"/>
          <w:left w:val="single" w:sz="4" w:space="0" w:color="33289C" w:themeColor="text2"/>
          <w:bottom w:val="single" w:sz="4" w:space="0" w:color="33289C" w:themeColor="text2"/>
          <w:right w:val="single" w:sz="4" w:space="0" w:color="33289C" w:themeColor="text2"/>
          <w:insideH w:val="single" w:sz="4" w:space="0" w:color="33289C" w:themeColor="text2"/>
          <w:insideV w:val="single" w:sz="4" w:space="0" w:color="33289C" w:themeColor="text2"/>
        </w:tblBorders>
        <w:tblLook w:val="04A0" w:firstRow="1" w:lastRow="0" w:firstColumn="1" w:lastColumn="0" w:noHBand="0" w:noVBand="1"/>
      </w:tblPr>
      <w:tblGrid>
        <w:gridCol w:w="9598"/>
      </w:tblGrid>
      <w:tr w:rsidR="0001572F" w14:paraId="20940032" w14:textId="77777777" w:rsidTr="008D5422">
        <w:tc>
          <w:tcPr>
            <w:tcW w:w="9598" w:type="dxa"/>
          </w:tcPr>
          <w:p w14:paraId="6A678224" w14:textId="77777777" w:rsidR="0001572F" w:rsidRDefault="0001572F" w:rsidP="0001572F">
            <w:pPr>
              <w:pStyle w:val="paragraph"/>
              <w:spacing w:before="0" w:beforeAutospacing="0" w:after="0" w:afterAutospacing="0"/>
              <w:jc w:val="center"/>
              <w:rPr>
                <w:rStyle w:val="eop"/>
                <w:rFonts w:ascii="Sofia Pro" w:hAnsi="Sofia Pro" w:cs="Segoe UI"/>
                <w:b/>
                <w:bCs/>
                <w:color w:val="080058"/>
                <w:sz w:val="20"/>
                <w:szCs w:val="20"/>
              </w:rPr>
            </w:pPr>
          </w:p>
          <w:p w14:paraId="3A0EFF9A" w14:textId="27C5BBEB" w:rsidR="0001572F" w:rsidRDefault="0001572F" w:rsidP="008D5422">
            <w:pPr>
              <w:pStyle w:val="paragraph"/>
              <w:spacing w:before="0" w:beforeAutospacing="0" w:after="0" w:afterAutospacing="0"/>
              <w:rPr>
                <w:rStyle w:val="eop"/>
                <w:rFonts w:ascii="Sofia Pro" w:hAnsi="Sofia Pro" w:cs="Segoe UI"/>
                <w:color w:val="080058"/>
                <w:sz w:val="20"/>
                <w:szCs w:val="20"/>
              </w:rPr>
            </w:pPr>
            <w:r w:rsidRPr="0001572F">
              <w:rPr>
                <w:rStyle w:val="eop"/>
                <w:rFonts w:ascii="Sofia Pro" w:hAnsi="Sofia Pro" w:cs="Segoe UI"/>
                <w:b/>
                <w:bCs/>
                <w:color w:val="080058"/>
                <w:sz w:val="20"/>
                <w:szCs w:val="20"/>
              </w:rPr>
              <w:t xml:space="preserve">Travailler et rémunérer autrement : </w:t>
            </w:r>
            <w:r>
              <w:rPr>
                <w:rStyle w:val="eop"/>
                <w:rFonts w:ascii="Sofia Pro" w:hAnsi="Sofia Pro" w:cs="Segoe UI"/>
                <w:b/>
                <w:bCs/>
                <w:color w:val="080058"/>
                <w:sz w:val="20"/>
                <w:szCs w:val="20"/>
              </w:rPr>
              <w:t xml:space="preserve">7 leviers pour donner </w:t>
            </w:r>
            <w:r w:rsidR="008D5422">
              <w:rPr>
                <w:rStyle w:val="eop"/>
                <w:rFonts w:ascii="Sofia Pro" w:hAnsi="Sofia Pro" w:cs="Segoe UI"/>
                <w:b/>
                <w:bCs/>
                <w:color w:val="080058"/>
                <w:sz w:val="20"/>
                <w:szCs w:val="20"/>
              </w:rPr>
              <w:t>un nouveau souffle au travail</w:t>
            </w:r>
          </w:p>
          <w:p w14:paraId="6C7080AC" w14:textId="24F28C28" w:rsidR="0001572F" w:rsidRPr="00403A3F" w:rsidRDefault="0001572F" w:rsidP="008D5422">
            <w:pPr>
              <w:pStyle w:val="paragraph"/>
              <w:numPr>
                <w:ilvl w:val="0"/>
                <w:numId w:val="9"/>
              </w:numPr>
              <w:spacing w:before="0" w:beforeAutospacing="0" w:after="0" w:afterAutospacing="0"/>
              <w:rPr>
                <w:rStyle w:val="eop"/>
                <w:rFonts w:ascii="Sofia Pro" w:hAnsi="Sofia Pro" w:cs="Segoe UI"/>
                <w:color w:val="080058"/>
                <w:sz w:val="20"/>
                <w:szCs w:val="20"/>
              </w:rPr>
            </w:pPr>
            <w:r w:rsidRPr="00403A3F">
              <w:rPr>
                <w:rStyle w:val="eop"/>
                <w:rFonts w:ascii="Sofia Pro" w:hAnsi="Sofia Pro" w:cs="Segoe UI"/>
                <w:color w:val="080058"/>
                <w:sz w:val="20"/>
                <w:szCs w:val="20"/>
              </w:rPr>
              <w:t>Basculer une partie des prélèvements portant sur le travail vers d’autres assiettes</w:t>
            </w:r>
            <w:r w:rsidR="008D5422">
              <w:rPr>
                <w:rStyle w:val="eop"/>
                <w:rFonts w:ascii="Sofia Pro" w:hAnsi="Sofia Pro" w:cs="Segoe UI"/>
                <w:color w:val="080058"/>
                <w:sz w:val="20"/>
                <w:szCs w:val="20"/>
              </w:rPr>
              <w:t> ;</w:t>
            </w:r>
          </w:p>
          <w:p w14:paraId="33053C7F" w14:textId="31D3AB1D" w:rsidR="0001572F" w:rsidRPr="00403A3F" w:rsidRDefault="0001572F" w:rsidP="008D5422">
            <w:pPr>
              <w:pStyle w:val="paragraph"/>
              <w:numPr>
                <w:ilvl w:val="0"/>
                <w:numId w:val="9"/>
              </w:numPr>
              <w:spacing w:before="0" w:beforeAutospacing="0" w:after="0" w:afterAutospacing="0"/>
              <w:rPr>
                <w:rStyle w:val="eop"/>
                <w:rFonts w:ascii="Sofia Pro" w:hAnsi="Sofia Pro" w:cs="Segoe UI"/>
                <w:color w:val="080058"/>
                <w:sz w:val="20"/>
                <w:szCs w:val="20"/>
              </w:rPr>
            </w:pPr>
            <w:r w:rsidRPr="00403A3F">
              <w:rPr>
                <w:rStyle w:val="eop"/>
                <w:rFonts w:ascii="Sofia Pro" w:hAnsi="Sofia Pro" w:cs="Segoe UI"/>
                <w:color w:val="080058"/>
                <w:sz w:val="20"/>
                <w:szCs w:val="20"/>
              </w:rPr>
              <w:t>Inciter les Français à travailler plus longtemps pour augmenter la quantité de richesses produite dans l’économie tout</w:t>
            </w:r>
            <w:r>
              <w:rPr>
                <w:rStyle w:val="eop"/>
                <w:rFonts w:ascii="Sofia Pro" w:hAnsi="Sofia Pro" w:cs="Segoe UI"/>
                <w:color w:val="080058"/>
                <w:sz w:val="20"/>
                <w:szCs w:val="20"/>
              </w:rPr>
              <w:t xml:space="preserve"> </w:t>
            </w:r>
            <w:r w:rsidRPr="00403A3F">
              <w:rPr>
                <w:rStyle w:val="eop"/>
                <w:rFonts w:ascii="Sofia Pro" w:hAnsi="Sofia Pro" w:cs="Segoe UI"/>
                <w:color w:val="080058"/>
                <w:sz w:val="20"/>
                <w:szCs w:val="20"/>
              </w:rPr>
              <w:t>en réduisant le besoin de financement des dépenses sociales</w:t>
            </w:r>
            <w:r w:rsidR="008D5422">
              <w:rPr>
                <w:rStyle w:val="eop"/>
                <w:rFonts w:ascii="Sofia Pro" w:hAnsi="Sofia Pro" w:cs="Segoe UI"/>
                <w:color w:val="080058"/>
                <w:sz w:val="20"/>
                <w:szCs w:val="20"/>
              </w:rPr>
              <w:t> ;</w:t>
            </w:r>
          </w:p>
          <w:p w14:paraId="6AEEB145" w14:textId="598CC7E9" w:rsidR="0001572F" w:rsidRPr="00403A3F" w:rsidRDefault="0001572F" w:rsidP="008D5422">
            <w:pPr>
              <w:pStyle w:val="paragraph"/>
              <w:numPr>
                <w:ilvl w:val="0"/>
                <w:numId w:val="9"/>
              </w:numPr>
              <w:spacing w:before="0" w:beforeAutospacing="0" w:after="0" w:afterAutospacing="0"/>
              <w:rPr>
                <w:rStyle w:val="eop"/>
                <w:rFonts w:ascii="Sofia Pro" w:hAnsi="Sofia Pro" w:cs="Segoe UI"/>
                <w:color w:val="080058"/>
                <w:sz w:val="20"/>
                <w:szCs w:val="20"/>
              </w:rPr>
            </w:pPr>
            <w:r w:rsidRPr="00403A3F">
              <w:rPr>
                <w:rStyle w:val="eop"/>
                <w:rFonts w:ascii="Sofia Pro" w:hAnsi="Sofia Pro" w:cs="Segoe UI"/>
                <w:color w:val="080058"/>
                <w:sz w:val="20"/>
                <w:szCs w:val="20"/>
              </w:rPr>
              <w:t>Réduire les dépenses de retraites actuelles pour en diminuer le coût pour le salarié et le contribuable</w:t>
            </w:r>
            <w:r w:rsidR="008D5422">
              <w:rPr>
                <w:rStyle w:val="eop"/>
                <w:rFonts w:ascii="Sofia Pro" w:hAnsi="Sofia Pro" w:cs="Segoe UI"/>
                <w:color w:val="080058"/>
                <w:sz w:val="20"/>
                <w:szCs w:val="20"/>
              </w:rPr>
              <w:t> ;</w:t>
            </w:r>
            <w:r w:rsidRPr="00403A3F">
              <w:rPr>
                <w:rStyle w:val="eop"/>
                <w:rFonts w:ascii="Sofia Pro" w:hAnsi="Sofia Pro" w:cs="Segoe UI"/>
                <w:color w:val="080058"/>
                <w:sz w:val="20"/>
                <w:szCs w:val="20"/>
              </w:rPr>
              <w:t xml:space="preserve"> </w:t>
            </w:r>
          </w:p>
          <w:p w14:paraId="62139BCD" w14:textId="3D155A49" w:rsidR="0001572F" w:rsidRPr="00403A3F" w:rsidRDefault="0001572F" w:rsidP="008D5422">
            <w:pPr>
              <w:pStyle w:val="paragraph"/>
              <w:numPr>
                <w:ilvl w:val="0"/>
                <w:numId w:val="9"/>
              </w:numPr>
              <w:spacing w:before="0" w:beforeAutospacing="0" w:after="0" w:afterAutospacing="0"/>
              <w:rPr>
                <w:rStyle w:val="eop"/>
                <w:rFonts w:ascii="Sofia Pro" w:hAnsi="Sofia Pro" w:cs="Segoe UI"/>
                <w:color w:val="080058"/>
                <w:sz w:val="20"/>
                <w:szCs w:val="20"/>
              </w:rPr>
            </w:pPr>
            <w:r w:rsidRPr="00403A3F">
              <w:rPr>
                <w:rStyle w:val="eop"/>
                <w:rFonts w:ascii="Sofia Pro" w:hAnsi="Sofia Pro" w:cs="Segoe UI"/>
                <w:color w:val="080058"/>
                <w:sz w:val="20"/>
                <w:szCs w:val="20"/>
              </w:rPr>
              <w:t>Introduire une dose de capitalisation dans le système de retraites pour augmenter son rendement</w:t>
            </w:r>
            <w:r w:rsidR="008D5422">
              <w:rPr>
                <w:rStyle w:val="eop"/>
                <w:rFonts w:ascii="Sofia Pro" w:hAnsi="Sofia Pro" w:cs="Segoe UI"/>
                <w:color w:val="080058"/>
                <w:sz w:val="20"/>
                <w:szCs w:val="20"/>
              </w:rPr>
              <w:t> ;</w:t>
            </w:r>
          </w:p>
          <w:p w14:paraId="254CEB5B" w14:textId="7369B06F" w:rsidR="0001572F" w:rsidRPr="00403A3F" w:rsidRDefault="0001572F" w:rsidP="008D5422">
            <w:pPr>
              <w:pStyle w:val="paragraph"/>
              <w:numPr>
                <w:ilvl w:val="0"/>
                <w:numId w:val="9"/>
              </w:numPr>
              <w:spacing w:before="0" w:beforeAutospacing="0" w:after="0" w:afterAutospacing="0"/>
              <w:rPr>
                <w:rStyle w:val="eop"/>
                <w:rFonts w:ascii="Sofia Pro" w:hAnsi="Sofia Pro" w:cs="Segoe UI"/>
                <w:color w:val="080058"/>
                <w:sz w:val="20"/>
                <w:szCs w:val="20"/>
              </w:rPr>
            </w:pPr>
            <w:r w:rsidRPr="00403A3F">
              <w:rPr>
                <w:rStyle w:val="eop"/>
                <w:rFonts w:ascii="Sofia Pro" w:hAnsi="Sofia Pro" w:cs="Segoe UI"/>
                <w:color w:val="080058"/>
                <w:sz w:val="20"/>
                <w:szCs w:val="20"/>
              </w:rPr>
              <w:t>Faciliter la hausse du temps de travail des personnes en emploi pour augmenter leurs rémunérations individuelles</w:t>
            </w:r>
            <w:r w:rsidR="008D5422">
              <w:rPr>
                <w:rStyle w:val="eop"/>
                <w:rFonts w:ascii="Sofia Pro" w:hAnsi="Sofia Pro" w:cs="Segoe UI"/>
                <w:color w:val="080058"/>
                <w:sz w:val="20"/>
                <w:szCs w:val="20"/>
              </w:rPr>
              <w:t> ;</w:t>
            </w:r>
          </w:p>
          <w:p w14:paraId="12EDBA68" w14:textId="689C844B" w:rsidR="0001572F" w:rsidRPr="00403A3F" w:rsidRDefault="0001572F" w:rsidP="008D5422">
            <w:pPr>
              <w:pStyle w:val="paragraph"/>
              <w:numPr>
                <w:ilvl w:val="0"/>
                <w:numId w:val="9"/>
              </w:numPr>
              <w:spacing w:before="0" w:beforeAutospacing="0" w:after="0" w:afterAutospacing="0"/>
              <w:rPr>
                <w:rStyle w:val="eop"/>
                <w:rFonts w:ascii="Sofia Pro" w:hAnsi="Sofia Pro" w:cs="Segoe UI"/>
                <w:color w:val="080058"/>
                <w:sz w:val="20"/>
                <w:szCs w:val="20"/>
              </w:rPr>
            </w:pPr>
            <w:r w:rsidRPr="00403A3F">
              <w:rPr>
                <w:rStyle w:val="eop"/>
                <w:rFonts w:ascii="Sofia Pro" w:hAnsi="Sofia Pro" w:cs="Segoe UI"/>
                <w:color w:val="080058"/>
                <w:sz w:val="20"/>
                <w:szCs w:val="20"/>
              </w:rPr>
              <w:t>Mobiliser l’épargne salariale pour favoriser la détention d’actions par les salariés et l’actionnariat salarié</w:t>
            </w:r>
            <w:r w:rsidR="008D5422">
              <w:rPr>
                <w:rStyle w:val="eop"/>
                <w:rFonts w:ascii="Sofia Pro" w:hAnsi="Sofia Pro" w:cs="Segoe UI"/>
                <w:color w:val="080058"/>
                <w:sz w:val="20"/>
                <w:szCs w:val="20"/>
              </w:rPr>
              <w:t> ;</w:t>
            </w:r>
          </w:p>
          <w:p w14:paraId="4514F209" w14:textId="3A20CB27" w:rsidR="0001572F" w:rsidRPr="00403A3F" w:rsidRDefault="0001572F" w:rsidP="008D5422">
            <w:pPr>
              <w:pStyle w:val="paragraph"/>
              <w:numPr>
                <w:ilvl w:val="0"/>
                <w:numId w:val="9"/>
              </w:numPr>
              <w:spacing w:before="0" w:beforeAutospacing="0" w:after="0" w:afterAutospacing="0"/>
              <w:rPr>
                <w:rStyle w:val="eop"/>
                <w:rFonts w:ascii="Sofia Pro" w:eastAsiaTheme="minorEastAsia" w:hAnsi="Sofia Pro" w:cs="Segoe UI"/>
                <w:color w:val="080058"/>
                <w:sz w:val="20"/>
                <w:szCs w:val="20"/>
              </w:rPr>
            </w:pPr>
            <w:r w:rsidRPr="00403A3F">
              <w:rPr>
                <w:rStyle w:val="eop"/>
                <w:rFonts w:ascii="Sofia Pro" w:hAnsi="Sofia Pro" w:cs="Segoe UI"/>
                <w:color w:val="080058"/>
                <w:sz w:val="20"/>
                <w:szCs w:val="20"/>
              </w:rPr>
              <w:t>Initier le recours à des instruments de partage de la valeur ajoutée dans l’administration pour inciter les agents à sa</w:t>
            </w:r>
            <w:r>
              <w:rPr>
                <w:rStyle w:val="eop"/>
                <w:rFonts w:ascii="Sofia Pro" w:hAnsi="Sofia Pro" w:cs="Segoe UI"/>
                <w:color w:val="080058"/>
                <w:sz w:val="20"/>
                <w:szCs w:val="20"/>
              </w:rPr>
              <w:t xml:space="preserve"> </w:t>
            </w:r>
            <w:r w:rsidRPr="00403A3F">
              <w:rPr>
                <w:rStyle w:val="eop"/>
                <w:rFonts w:ascii="Sofia Pro" w:hAnsi="Sofia Pro" w:cs="Segoe UI"/>
                <w:color w:val="080058"/>
                <w:sz w:val="20"/>
                <w:szCs w:val="20"/>
              </w:rPr>
              <w:t>transformation</w:t>
            </w:r>
            <w:r w:rsidR="008D5422">
              <w:rPr>
                <w:rStyle w:val="eop"/>
                <w:rFonts w:ascii="Sofia Pro" w:hAnsi="Sofia Pro" w:cs="Segoe UI"/>
                <w:color w:val="080058"/>
                <w:sz w:val="20"/>
                <w:szCs w:val="20"/>
              </w:rPr>
              <w:t>.</w:t>
            </w:r>
          </w:p>
          <w:p w14:paraId="3BCF73A3" w14:textId="77777777" w:rsidR="0001572F" w:rsidRDefault="0001572F" w:rsidP="009C529A">
            <w:pPr>
              <w:pStyle w:val="paragraph"/>
              <w:spacing w:before="0" w:beforeAutospacing="0" w:after="0" w:afterAutospacing="0"/>
              <w:jc w:val="both"/>
              <w:rPr>
                <w:rStyle w:val="eop"/>
                <w:rFonts w:ascii="Sofia Pro" w:hAnsi="Sofia Pro" w:cs="Segoe UI"/>
                <w:color w:val="080058"/>
                <w:sz w:val="20"/>
                <w:szCs w:val="20"/>
              </w:rPr>
            </w:pPr>
          </w:p>
        </w:tc>
      </w:tr>
    </w:tbl>
    <w:p w14:paraId="67CB900F" w14:textId="77777777" w:rsidR="00403A3F" w:rsidRDefault="00403A3F" w:rsidP="008501DA">
      <w:pPr>
        <w:pStyle w:val="paragraph"/>
        <w:spacing w:before="0" w:beforeAutospacing="0" w:after="0" w:afterAutospacing="0"/>
        <w:jc w:val="both"/>
        <w:rPr>
          <w:rStyle w:val="eop"/>
          <w:rFonts w:ascii="Sofia Pro" w:hAnsi="Sofia Pro" w:cs="Segoe UI"/>
          <w:color w:val="080058"/>
          <w:sz w:val="20"/>
          <w:szCs w:val="20"/>
        </w:rPr>
      </w:pPr>
    </w:p>
    <w:p w14:paraId="352ECB89" w14:textId="77777777" w:rsidR="005F1100" w:rsidRDefault="005F1100" w:rsidP="00C6542C">
      <w:pPr>
        <w:pStyle w:val="paragraph"/>
        <w:spacing w:before="0" w:beforeAutospacing="0" w:after="0" w:afterAutospacing="0"/>
        <w:rPr>
          <w:rStyle w:val="eop"/>
          <w:rFonts w:ascii="Sofia Pro" w:eastAsiaTheme="minorEastAsia" w:hAnsi="Sofia Pro" w:cs="Segoe UI"/>
          <w:color w:val="080058"/>
          <w:sz w:val="20"/>
          <w:szCs w:val="20"/>
        </w:rPr>
      </w:pPr>
    </w:p>
    <w:p w14:paraId="4836836D" w14:textId="5E9630B6" w:rsidR="003C692D" w:rsidRDefault="003C692D" w:rsidP="00843D7F">
      <w:pPr>
        <w:ind w:left="0"/>
        <w:rPr>
          <w:rStyle w:val="eop"/>
          <w:color w:val="080058"/>
          <w:sz w:val="19"/>
          <w:szCs w:val="19"/>
        </w:rPr>
      </w:pPr>
      <w:r w:rsidRPr="2B3042AE">
        <w:rPr>
          <w:rStyle w:val="eop"/>
          <w:color w:val="080058"/>
          <w:sz w:val="19"/>
          <w:szCs w:val="19"/>
        </w:rPr>
        <w:t xml:space="preserve">Retrouvez l’intégralité des </w:t>
      </w:r>
      <w:r w:rsidR="00A60E18">
        <w:rPr>
          <w:rStyle w:val="eop"/>
          <w:color w:val="080058"/>
          <w:sz w:val="19"/>
          <w:szCs w:val="19"/>
        </w:rPr>
        <w:t xml:space="preserve">travaux du groupe « Travailler, Rémunérer » </w:t>
      </w:r>
      <w:r w:rsidRPr="2B3042AE">
        <w:rPr>
          <w:rStyle w:val="eop"/>
          <w:color w:val="080058"/>
          <w:sz w:val="19"/>
          <w:szCs w:val="19"/>
        </w:rPr>
        <w:t>sur le</w:t>
      </w:r>
      <w:r>
        <w:rPr>
          <w:rStyle w:val="eop"/>
          <w:color w:val="080058"/>
          <w:sz w:val="19"/>
          <w:szCs w:val="19"/>
        </w:rPr>
        <w:t xml:space="preserve"> site de</w:t>
      </w:r>
      <w:r w:rsidR="009434C7">
        <w:rPr>
          <w:rStyle w:val="eop"/>
          <w:color w:val="080058"/>
          <w:sz w:val="19"/>
          <w:szCs w:val="19"/>
        </w:rPr>
        <w:t xml:space="preserve"> l’</w:t>
      </w:r>
      <w:hyperlink r:id="rId12">
        <w:r w:rsidR="009434C7">
          <w:rPr>
            <w:rStyle w:val="Lienhypertexte"/>
            <w:sz w:val="19"/>
            <w:szCs w:val="19"/>
          </w:rPr>
          <w:t>Institut de l’Entreprise</w:t>
        </w:r>
      </w:hyperlink>
      <w:r w:rsidRPr="2B3042AE">
        <w:rPr>
          <w:rStyle w:val="eop"/>
          <w:color w:val="080058"/>
          <w:sz w:val="19"/>
          <w:szCs w:val="19"/>
        </w:rPr>
        <w:t xml:space="preserve">. </w:t>
      </w:r>
    </w:p>
    <w:p w14:paraId="43DF39C7" w14:textId="77777777" w:rsidR="005F1100" w:rsidRDefault="005F1100" w:rsidP="00843D7F">
      <w:pPr>
        <w:ind w:left="0"/>
        <w:rPr>
          <w:rStyle w:val="eop"/>
          <w:color w:val="080058"/>
          <w:sz w:val="19"/>
          <w:szCs w:val="19"/>
        </w:rPr>
      </w:pPr>
    </w:p>
    <w:p w14:paraId="2640AACC" w14:textId="75406916" w:rsidR="00222BDE" w:rsidRPr="00F91923" w:rsidRDefault="0028125A" w:rsidP="008501DA">
      <w:pPr>
        <w:ind w:left="0"/>
        <w:rPr>
          <w:rStyle w:val="normaltextrun"/>
          <w:rFonts w:eastAsia="Times New Roman" w:cs="Segoe UI"/>
          <w:color w:val="080058"/>
        </w:rPr>
      </w:pPr>
      <w:r w:rsidRPr="39DB0644">
        <w:rPr>
          <w:rStyle w:val="normaltextrun"/>
          <w:rFonts w:eastAsia="Times New Roman" w:cs="Segoe UI"/>
          <w:color w:val="080058"/>
        </w:rPr>
        <w:t>………………………………………………</w:t>
      </w:r>
    </w:p>
    <w:p w14:paraId="01884496" w14:textId="77777777" w:rsidR="005902DF" w:rsidRDefault="005902DF" w:rsidP="008501DA">
      <w:pPr>
        <w:ind w:left="0"/>
        <w:rPr>
          <w:rStyle w:val="normaltextrun"/>
          <w:rFonts w:eastAsia="Times New Roman" w:cs="Segoe UI"/>
          <w:b/>
          <w:bCs/>
          <w:i/>
          <w:iCs/>
          <w:color w:val="080058"/>
        </w:rPr>
      </w:pPr>
    </w:p>
    <w:p w14:paraId="77F4ECA7" w14:textId="77777777" w:rsidR="003B6D77" w:rsidRPr="003D0244" w:rsidRDefault="003B6D77" w:rsidP="003B6D77">
      <w:pPr>
        <w:spacing w:line="276" w:lineRule="auto"/>
        <w:ind w:left="0"/>
        <w:rPr>
          <w:rStyle w:val="normaltextrun"/>
          <w:rFonts w:eastAsia="Times New Roman" w:cs="Segoe UI"/>
          <w:b/>
          <w:bCs/>
          <w:i/>
          <w:iCs/>
          <w:color w:val="080058"/>
        </w:rPr>
      </w:pPr>
      <w:r>
        <w:rPr>
          <w:rStyle w:val="normaltextrun"/>
          <w:rFonts w:eastAsia="Times New Roman" w:cs="Segoe UI"/>
          <w:b/>
          <w:bCs/>
          <w:i/>
          <w:iCs/>
          <w:color w:val="080058"/>
        </w:rPr>
        <w:t>À</w:t>
      </w:r>
      <w:r w:rsidRPr="003D0244">
        <w:rPr>
          <w:rStyle w:val="normaltextrun"/>
          <w:rFonts w:eastAsia="Times New Roman" w:cs="Segoe UI"/>
          <w:b/>
          <w:bCs/>
          <w:i/>
          <w:iCs/>
          <w:color w:val="080058"/>
        </w:rPr>
        <w:t xml:space="preserve"> propos de l’Institut de l’Entreprise</w:t>
      </w:r>
    </w:p>
    <w:p w14:paraId="0A27B5D6" w14:textId="77777777" w:rsidR="003B6D77" w:rsidRDefault="003B6D77" w:rsidP="003B6D77">
      <w:pPr>
        <w:spacing w:line="276" w:lineRule="auto"/>
        <w:ind w:left="0"/>
        <w:rPr>
          <w:rStyle w:val="normaltextrun"/>
          <w:rFonts w:eastAsia="Times New Roman" w:cs="Segoe UI"/>
          <w:color w:val="777777" w:themeColor="accent6"/>
        </w:rPr>
      </w:pPr>
      <w:r w:rsidRPr="2B3042AE">
        <w:rPr>
          <w:rStyle w:val="normaltextrun"/>
          <w:rFonts w:eastAsia="Times New Roman" w:cs="Segoe UI"/>
          <w:color w:val="777777" w:themeColor="accent6"/>
        </w:rPr>
        <w:t xml:space="preserve">Créé en 1975, l’Institut de l’Entreprise est une association à but non lucratif réunissant une centaine d’entreprises de dimension multinationale mais fortement implantées en France. L’Institut travaille à valoriser le rôle et la place de l’entreprise dans notre société à travers différents programmes. </w:t>
      </w:r>
      <w:r w:rsidRPr="2B3042AE">
        <w:rPr>
          <w:rStyle w:val="normaltextrun"/>
          <w:rFonts w:eastAsia="Times New Roman" w:cs="Segoe UI"/>
          <w:b/>
          <w:bCs/>
          <w:color w:val="777777" w:themeColor="accent6"/>
        </w:rPr>
        <w:t>L’Agora</w:t>
      </w:r>
      <w:r w:rsidRPr="2B3042AE">
        <w:rPr>
          <w:rStyle w:val="normaltextrun"/>
          <w:rFonts w:eastAsia="Times New Roman" w:cs="Segoe UI"/>
          <w:color w:val="777777" w:themeColor="accent6"/>
        </w:rPr>
        <w:t xml:space="preserve"> orchestre un travail collégial entre dirigeants et parties prenantes sur les grandes transformations et mutations de l’entreprise. </w:t>
      </w:r>
      <w:r w:rsidRPr="2B3042AE">
        <w:rPr>
          <w:rStyle w:val="normaltextrun"/>
          <w:rFonts w:eastAsia="Times New Roman" w:cs="Segoe UI"/>
          <w:b/>
          <w:bCs/>
          <w:color w:val="777777" w:themeColor="accent6"/>
        </w:rPr>
        <w:t xml:space="preserve">L’IHEE </w:t>
      </w:r>
      <w:r w:rsidRPr="2B3042AE">
        <w:rPr>
          <w:rStyle w:val="normaltextrun"/>
          <w:rFonts w:eastAsia="Times New Roman" w:cs="Segoe UI"/>
          <w:color w:val="777777" w:themeColor="accent6"/>
        </w:rPr>
        <w:t xml:space="preserve">accompagne et forme des dirigeants issus de l’entreprise et de ses parties prenantes. </w:t>
      </w:r>
      <w:r w:rsidRPr="2B3042AE">
        <w:rPr>
          <w:rStyle w:val="normaltextrun"/>
          <w:rFonts w:eastAsia="Times New Roman" w:cs="Segoe UI"/>
          <w:b/>
          <w:bCs/>
          <w:color w:val="777777" w:themeColor="accent6"/>
        </w:rPr>
        <w:t xml:space="preserve">Melchior </w:t>
      </w:r>
      <w:r w:rsidRPr="2B3042AE">
        <w:rPr>
          <w:rStyle w:val="normaltextrun"/>
          <w:rFonts w:eastAsia="Times New Roman" w:cs="Segoe UI"/>
          <w:color w:val="777777" w:themeColor="accent6"/>
        </w:rPr>
        <w:t>créé le dialogue entre le monde de l’éducation et celui de l’entreprise afin d’améliorer l’insertion professionnelle des jeunes.</w:t>
      </w:r>
    </w:p>
    <w:p w14:paraId="455F7886" w14:textId="395FDD71" w:rsidR="002D0B5F" w:rsidRDefault="009434C7" w:rsidP="003B6D77">
      <w:pPr>
        <w:spacing w:line="276" w:lineRule="auto"/>
        <w:ind w:left="0"/>
        <w:rPr>
          <w:rStyle w:val="normaltextrun"/>
          <w:rFonts w:eastAsia="Times New Roman" w:cs="Segoe UI"/>
          <w:color w:val="777777" w:themeColor="accent6"/>
        </w:rPr>
      </w:pPr>
      <w:hyperlink r:id="rId13" w:history="1">
        <w:r w:rsidRPr="00D86F5A">
          <w:rPr>
            <w:rStyle w:val="Lienhypertexte"/>
            <w:rFonts w:eastAsia="Times New Roman" w:cs="Segoe UI"/>
          </w:rPr>
          <w:t>www.institut-entreprise.fr</w:t>
        </w:r>
      </w:hyperlink>
      <w:r>
        <w:rPr>
          <w:rStyle w:val="normaltextrun"/>
          <w:rFonts w:eastAsia="Times New Roman" w:cs="Segoe UI"/>
          <w:color w:val="777777" w:themeColor="accent6"/>
        </w:rPr>
        <w:t xml:space="preserve"> </w:t>
      </w:r>
    </w:p>
    <w:p w14:paraId="2B4A9409" w14:textId="77777777" w:rsidR="00A60E18" w:rsidRDefault="00A60E18" w:rsidP="003B6D77">
      <w:pPr>
        <w:spacing w:line="276" w:lineRule="auto"/>
        <w:ind w:left="0"/>
        <w:rPr>
          <w:rStyle w:val="normaltextrun"/>
          <w:rFonts w:eastAsia="Times New Roman" w:cs="Segoe UI"/>
          <w:color w:val="777777" w:themeColor="accent6"/>
        </w:rPr>
      </w:pPr>
    </w:p>
    <w:p w14:paraId="50EE1D49" w14:textId="2C13FFE0" w:rsidR="002D0B5F" w:rsidRPr="00E76916" w:rsidRDefault="00A60E18" w:rsidP="00A60E18">
      <w:pPr>
        <w:spacing w:line="276" w:lineRule="auto"/>
        <w:ind w:left="0"/>
        <w:rPr>
          <w:rStyle w:val="normaltextrun"/>
          <w:rFonts w:eastAsia="Times New Roman" w:cs="Segoe UI"/>
          <w:b/>
          <w:bCs/>
          <w:i/>
          <w:iCs/>
          <w:color w:val="080058"/>
        </w:rPr>
      </w:pPr>
      <w:r>
        <w:rPr>
          <w:rStyle w:val="normaltextrun"/>
          <w:rFonts w:eastAsia="Times New Roman" w:cs="Segoe UI"/>
          <w:b/>
          <w:bCs/>
          <w:i/>
          <w:iCs/>
          <w:color w:val="080058"/>
        </w:rPr>
        <w:lastRenderedPageBreak/>
        <w:t>À</w:t>
      </w:r>
      <w:r w:rsidRPr="003D0244">
        <w:rPr>
          <w:rStyle w:val="normaltextrun"/>
          <w:rFonts w:eastAsia="Times New Roman" w:cs="Segoe UI"/>
          <w:b/>
          <w:bCs/>
          <w:i/>
          <w:iCs/>
          <w:color w:val="080058"/>
        </w:rPr>
        <w:t xml:space="preserve"> propos de </w:t>
      </w:r>
      <w:r w:rsidR="00DC7EDA">
        <w:rPr>
          <w:rStyle w:val="normaltextrun"/>
          <w:rFonts w:eastAsia="Times New Roman" w:cs="Segoe UI"/>
          <w:b/>
          <w:bCs/>
          <w:i/>
          <w:iCs/>
          <w:color w:val="080058"/>
        </w:rPr>
        <w:t>REXECODE</w:t>
      </w:r>
    </w:p>
    <w:p w14:paraId="75AE4C05" w14:textId="77777777" w:rsidR="002D0B5F" w:rsidRDefault="002D0B5F" w:rsidP="00A60E18">
      <w:pPr>
        <w:spacing w:line="276" w:lineRule="auto"/>
        <w:ind w:left="0"/>
        <w:rPr>
          <w:rStyle w:val="normaltextrun"/>
          <w:rFonts w:eastAsia="Times New Roman" w:cs="Segoe UI"/>
          <w:color w:val="777777" w:themeColor="accent6"/>
        </w:rPr>
      </w:pPr>
      <w:r w:rsidRPr="008501DA">
        <w:rPr>
          <w:rStyle w:val="normaltextrun"/>
          <w:rFonts w:eastAsia="Times New Roman" w:cs="Segoe UI"/>
          <w:color w:val="777777" w:themeColor="accent6"/>
        </w:rPr>
        <w:t xml:space="preserve">Fondé en 1957, </w:t>
      </w:r>
      <w:proofErr w:type="spellStart"/>
      <w:r w:rsidRPr="008501DA">
        <w:rPr>
          <w:rStyle w:val="normaltextrun"/>
          <w:rFonts w:eastAsia="Times New Roman" w:cs="Segoe UI"/>
          <w:color w:val="777777" w:themeColor="accent6"/>
        </w:rPr>
        <w:t>Rexecode</w:t>
      </w:r>
      <w:proofErr w:type="spellEnd"/>
      <w:r w:rsidRPr="008501DA">
        <w:rPr>
          <w:rStyle w:val="normaltextrun"/>
          <w:rFonts w:eastAsia="Times New Roman" w:cs="Segoe UI"/>
          <w:color w:val="777777" w:themeColor="accent6"/>
        </w:rPr>
        <w:t xml:space="preserve"> est le premier centre de recherche macroéconomique français proche des entreprises. Son financement est assuré par ses 70 adhérents ou clients (entreprises, institutions financières, organisations professionnelles…) issus de secteurs et domaines variés, garantissant l’indépendance des analyses de </w:t>
      </w:r>
      <w:proofErr w:type="spellStart"/>
      <w:r w:rsidRPr="008501DA">
        <w:rPr>
          <w:rStyle w:val="normaltextrun"/>
          <w:rFonts w:eastAsia="Times New Roman" w:cs="Segoe UI"/>
          <w:color w:val="777777" w:themeColor="accent6"/>
        </w:rPr>
        <w:t>Rexecode</w:t>
      </w:r>
      <w:proofErr w:type="spellEnd"/>
      <w:r w:rsidRPr="008501DA">
        <w:rPr>
          <w:rStyle w:val="normaltextrun"/>
          <w:rFonts w:eastAsia="Times New Roman" w:cs="Segoe UI"/>
          <w:color w:val="777777" w:themeColor="accent6"/>
        </w:rPr>
        <w:t xml:space="preserve">. L’équipe de </w:t>
      </w:r>
      <w:proofErr w:type="spellStart"/>
      <w:r w:rsidRPr="008501DA">
        <w:rPr>
          <w:rStyle w:val="normaltextrun"/>
          <w:rFonts w:eastAsia="Times New Roman" w:cs="Segoe UI"/>
          <w:color w:val="777777" w:themeColor="accent6"/>
        </w:rPr>
        <w:t>Rexecode</w:t>
      </w:r>
      <w:proofErr w:type="spellEnd"/>
      <w:r w:rsidRPr="008501DA">
        <w:rPr>
          <w:rStyle w:val="normaltextrun"/>
          <w:rFonts w:eastAsia="Times New Roman" w:cs="Segoe UI"/>
          <w:color w:val="777777" w:themeColor="accent6"/>
        </w:rPr>
        <w:t xml:space="preserve"> assure une double mission : </w:t>
      </w:r>
    </w:p>
    <w:p w14:paraId="7172ADF9" w14:textId="77777777" w:rsidR="002D0B5F" w:rsidRPr="008501DA" w:rsidRDefault="002D0B5F" w:rsidP="00E83169">
      <w:pPr>
        <w:pStyle w:val="Paragraphedeliste"/>
        <w:numPr>
          <w:ilvl w:val="0"/>
          <w:numId w:val="7"/>
        </w:numPr>
        <w:rPr>
          <w:rStyle w:val="normaltextrun"/>
          <w:b w:val="0"/>
          <w:bCs w:val="0"/>
          <w:color w:val="777777" w:themeColor="accent6"/>
        </w:rPr>
      </w:pPr>
      <w:r w:rsidRPr="008501DA">
        <w:rPr>
          <w:rStyle w:val="normaltextrun"/>
          <w:b w:val="0"/>
          <w:bCs w:val="0"/>
          <w:color w:val="777777" w:themeColor="accent6"/>
        </w:rPr>
        <w:t xml:space="preserve">Elle accompagne les entreprises dans la compréhension de leur environnement économique par la veille conjoncturelle et les prévisions macroéconomiques mondiales. </w:t>
      </w:r>
    </w:p>
    <w:p w14:paraId="71460247" w14:textId="61E6E1D6" w:rsidR="002D0B5F" w:rsidRDefault="002D0B5F" w:rsidP="00E83169">
      <w:pPr>
        <w:pStyle w:val="Paragraphedeliste"/>
        <w:numPr>
          <w:ilvl w:val="0"/>
          <w:numId w:val="7"/>
        </w:numPr>
        <w:rPr>
          <w:rStyle w:val="normaltextrun"/>
          <w:b w:val="0"/>
          <w:bCs w:val="0"/>
          <w:color w:val="777777" w:themeColor="accent6"/>
        </w:rPr>
      </w:pPr>
      <w:r w:rsidRPr="008501DA">
        <w:rPr>
          <w:rStyle w:val="normaltextrun"/>
          <w:b w:val="0"/>
          <w:bCs w:val="0"/>
          <w:color w:val="777777" w:themeColor="accent6"/>
        </w:rPr>
        <w:t>Elle participe activement au débat de politique économique en France, notamment sur les moyens pour renforcer une croissance durable et la compétitivité du système productif. Son pôle énergie climat vise pour sa part à intégrer la problématique de la transition énergétique et de la maitrise du réchauffement climatique dans les analyses et les prévisions macroéconomiques.</w:t>
      </w:r>
    </w:p>
    <w:p w14:paraId="6AA02719" w14:textId="4290D09B" w:rsidR="009434C7" w:rsidRPr="008501DA" w:rsidRDefault="009434C7" w:rsidP="008501DA">
      <w:pPr>
        <w:rPr>
          <w:rStyle w:val="normaltextrun"/>
          <w:rFonts w:eastAsia="Times New Roman" w:cs="Segoe UI"/>
          <w:color w:val="777777" w:themeColor="accent6"/>
        </w:rPr>
      </w:pPr>
      <w:hyperlink r:id="rId14" w:history="1">
        <w:r w:rsidRPr="00D86F5A">
          <w:rPr>
            <w:rStyle w:val="Lienhypertexte"/>
            <w:rFonts w:eastAsia="Times New Roman" w:cs="Segoe UI"/>
          </w:rPr>
          <w:t>www.rexecode.fr</w:t>
        </w:r>
      </w:hyperlink>
      <w:r>
        <w:rPr>
          <w:rStyle w:val="normaltextrun"/>
          <w:rFonts w:eastAsia="Times New Roman" w:cs="Segoe UI"/>
          <w:color w:val="777777" w:themeColor="accent6"/>
        </w:rPr>
        <w:t xml:space="preserve"> </w:t>
      </w:r>
    </w:p>
    <w:p w14:paraId="00CF1F2E" w14:textId="77777777" w:rsidR="00A60E18" w:rsidRDefault="00A60E18" w:rsidP="003B6D77">
      <w:pPr>
        <w:spacing w:line="276" w:lineRule="auto"/>
        <w:ind w:left="0"/>
        <w:rPr>
          <w:rStyle w:val="normaltextrun"/>
          <w:rFonts w:eastAsia="Times New Roman" w:cs="Segoe UI"/>
          <w:color w:val="777777" w:themeColor="accent5"/>
        </w:rPr>
      </w:pPr>
    </w:p>
    <w:p w14:paraId="30778D43" w14:textId="77777777" w:rsidR="003B6D77" w:rsidRDefault="003B6D77" w:rsidP="003B6D77">
      <w:pPr>
        <w:spacing w:line="276" w:lineRule="auto"/>
        <w:ind w:left="0"/>
        <w:rPr>
          <w:rStyle w:val="normaltextrun"/>
          <w:rFonts w:eastAsia="Times New Roman" w:cs="Segoe UI"/>
          <w:color w:val="777777" w:themeColor="accent6"/>
        </w:rPr>
      </w:pPr>
    </w:p>
    <w:p w14:paraId="757317DB" w14:textId="77777777" w:rsidR="003B6D77" w:rsidRPr="003D0244" w:rsidRDefault="003B6D77" w:rsidP="003B6D77">
      <w:pPr>
        <w:spacing w:line="276" w:lineRule="auto"/>
        <w:ind w:left="0"/>
        <w:rPr>
          <w:rStyle w:val="normaltextrun"/>
          <w:rFonts w:eastAsia="Times New Roman" w:cs="Segoe UI"/>
          <w:color w:val="080058"/>
        </w:rPr>
      </w:pPr>
    </w:p>
    <w:p w14:paraId="5B672890" w14:textId="77777777" w:rsidR="003B6D77" w:rsidRPr="00BD0B63" w:rsidRDefault="003B6D77" w:rsidP="003B6D77">
      <w:pPr>
        <w:spacing w:line="276" w:lineRule="auto"/>
        <w:ind w:left="0"/>
        <w:jc w:val="center"/>
        <w:rPr>
          <w:rStyle w:val="normaltextrun"/>
          <w:rFonts w:eastAsia="Times New Roman" w:cs="Segoe UI"/>
          <w:color w:val="080058"/>
          <w:u w:val="single"/>
        </w:rPr>
      </w:pPr>
      <w:r w:rsidRPr="018806FC">
        <w:rPr>
          <w:rStyle w:val="normaltextrun"/>
          <w:rFonts w:eastAsia="Times New Roman" w:cs="Segoe UI"/>
          <w:color w:val="080058"/>
          <w:u w:val="single"/>
        </w:rPr>
        <w:t>Contact</w:t>
      </w:r>
      <w:r>
        <w:rPr>
          <w:rStyle w:val="normaltextrun"/>
          <w:rFonts w:eastAsia="Times New Roman" w:cs="Segoe UI"/>
          <w:color w:val="080058"/>
          <w:u w:val="single"/>
        </w:rPr>
        <w:t>s</w:t>
      </w:r>
      <w:r w:rsidRPr="018806FC">
        <w:rPr>
          <w:rStyle w:val="normaltextrun"/>
          <w:rFonts w:eastAsia="Times New Roman" w:cs="Segoe UI"/>
          <w:color w:val="080058"/>
          <w:u w:val="single"/>
        </w:rPr>
        <w:t xml:space="preserve"> </w:t>
      </w:r>
      <w:r>
        <w:rPr>
          <w:rStyle w:val="normaltextrun"/>
          <w:rFonts w:eastAsia="Times New Roman" w:cs="Segoe UI"/>
          <w:color w:val="080058"/>
          <w:u w:val="single"/>
        </w:rPr>
        <w:t>p</w:t>
      </w:r>
      <w:r w:rsidRPr="018806FC">
        <w:rPr>
          <w:rStyle w:val="normaltextrun"/>
          <w:rFonts w:eastAsia="Times New Roman" w:cs="Segoe UI"/>
          <w:color w:val="080058"/>
          <w:u w:val="single"/>
        </w:rPr>
        <w:t>resse</w:t>
      </w:r>
    </w:p>
    <w:p w14:paraId="504BDEB2" w14:textId="77777777" w:rsidR="007429BC" w:rsidRPr="00BD0B63" w:rsidRDefault="007429BC" w:rsidP="007429BC">
      <w:pPr>
        <w:spacing w:line="276" w:lineRule="auto"/>
        <w:ind w:left="0"/>
        <w:jc w:val="center"/>
        <w:rPr>
          <w:rStyle w:val="normaltextrun"/>
          <w:rFonts w:eastAsia="Times New Roman" w:cs="Segoe UI"/>
          <w:color w:val="777777" w:themeColor="accent5"/>
        </w:rPr>
      </w:pPr>
      <w:r w:rsidRPr="00BD0B63">
        <w:rPr>
          <w:rStyle w:val="normaltextrun"/>
          <w:rFonts w:eastAsia="Times New Roman" w:cs="Segoe UI"/>
          <w:color w:val="777777" w:themeColor="accent5"/>
        </w:rPr>
        <w:t>Agence Enderby</w:t>
      </w:r>
    </w:p>
    <w:p w14:paraId="608BCE23" w14:textId="77777777" w:rsidR="003B6D77" w:rsidRDefault="003B6D77" w:rsidP="007429BC">
      <w:pPr>
        <w:spacing w:line="276" w:lineRule="auto"/>
        <w:ind w:left="0"/>
        <w:rPr>
          <w:rStyle w:val="normaltextrun"/>
          <w:rFonts w:eastAsia="Times New Roman" w:cs="Segoe UI"/>
          <w:color w:val="777777" w:themeColor="accent5"/>
        </w:rPr>
      </w:pPr>
    </w:p>
    <w:p w14:paraId="6E70118B" w14:textId="77777777" w:rsidR="003B6D77" w:rsidRDefault="003B6D77" w:rsidP="003B6D77">
      <w:pPr>
        <w:spacing w:line="276" w:lineRule="auto"/>
        <w:ind w:left="0"/>
        <w:jc w:val="center"/>
      </w:pPr>
      <w:proofErr w:type="spellStart"/>
      <w:r>
        <w:rPr>
          <w:rStyle w:val="normaltextrun"/>
          <w:rFonts w:eastAsia="Times New Roman" w:cs="Segoe UI"/>
          <w:b/>
          <w:bCs/>
          <w:color w:val="777777" w:themeColor="accent6"/>
        </w:rPr>
        <w:t>Eléna</w:t>
      </w:r>
      <w:proofErr w:type="spellEnd"/>
      <w:r>
        <w:rPr>
          <w:rStyle w:val="normaltextrun"/>
          <w:rFonts w:eastAsia="Times New Roman" w:cs="Segoe UI"/>
          <w:b/>
          <w:bCs/>
          <w:color w:val="777777" w:themeColor="accent6"/>
        </w:rPr>
        <w:t xml:space="preserve"> </w:t>
      </w:r>
      <w:proofErr w:type="spellStart"/>
      <w:r>
        <w:rPr>
          <w:rStyle w:val="normaltextrun"/>
          <w:rFonts w:eastAsia="Times New Roman" w:cs="Segoe UI"/>
          <w:b/>
          <w:bCs/>
          <w:color w:val="777777" w:themeColor="accent6"/>
        </w:rPr>
        <w:t>Piéto</w:t>
      </w:r>
      <w:proofErr w:type="spellEnd"/>
    </w:p>
    <w:p w14:paraId="1B3ADB62" w14:textId="77777777" w:rsidR="003B6D77" w:rsidRPr="006638BC" w:rsidRDefault="003B6D77" w:rsidP="003B6D77">
      <w:pPr>
        <w:spacing w:line="276" w:lineRule="auto"/>
        <w:ind w:left="0"/>
        <w:jc w:val="center"/>
        <w:rPr>
          <w:rStyle w:val="normaltextrun"/>
          <w:rFonts w:eastAsia="Times New Roman" w:cs="Segoe UI"/>
          <w:color w:val="777777" w:themeColor="accent5"/>
        </w:rPr>
      </w:pPr>
      <w:hyperlink r:id="rId15" w:history="1">
        <w:r w:rsidRPr="00C43795">
          <w:rPr>
            <w:rStyle w:val="Lienhypertexte"/>
            <w:rFonts w:eastAsia="Times New Roman" w:cs="Segoe UI"/>
          </w:rPr>
          <w:t>epi@enderby.fr</w:t>
        </w:r>
      </w:hyperlink>
      <w:r w:rsidRPr="018806FC">
        <w:rPr>
          <w:rStyle w:val="normaltextrun"/>
          <w:rFonts w:eastAsia="Times New Roman" w:cs="Segoe UI"/>
          <w:color w:val="777777" w:themeColor="accent6"/>
        </w:rPr>
        <w:t xml:space="preserve"> </w:t>
      </w:r>
    </w:p>
    <w:p w14:paraId="6D50B78B" w14:textId="5E862DC9" w:rsidR="003A1B14" w:rsidRDefault="003B6D77" w:rsidP="002A2FF4">
      <w:pPr>
        <w:spacing w:line="276" w:lineRule="auto"/>
        <w:ind w:left="0"/>
        <w:jc w:val="center"/>
        <w:rPr>
          <w:rStyle w:val="normaltextrun"/>
          <w:rFonts w:eastAsia="Times New Roman" w:cs="Segoe UI"/>
          <w:color w:val="777777" w:themeColor="accent6"/>
        </w:rPr>
      </w:pPr>
      <w:r w:rsidRPr="018806FC">
        <w:rPr>
          <w:rStyle w:val="normaltextrun"/>
          <w:rFonts w:eastAsia="Times New Roman" w:cs="Segoe UI"/>
          <w:color w:val="777777" w:themeColor="accent6"/>
        </w:rPr>
        <w:t xml:space="preserve">07 </w:t>
      </w:r>
      <w:r>
        <w:rPr>
          <w:rStyle w:val="normaltextrun"/>
          <w:rFonts w:eastAsia="Times New Roman" w:cs="Segoe UI"/>
          <w:color w:val="777777" w:themeColor="accent6"/>
        </w:rPr>
        <w:t>61 26 53 29</w:t>
      </w:r>
    </w:p>
    <w:p w14:paraId="25FE93B0" w14:textId="77777777" w:rsidR="007429BC" w:rsidRDefault="007429BC" w:rsidP="002A2FF4">
      <w:pPr>
        <w:spacing w:line="276" w:lineRule="auto"/>
        <w:ind w:left="0"/>
        <w:jc w:val="center"/>
        <w:rPr>
          <w:rStyle w:val="normaltextrun"/>
          <w:rFonts w:eastAsia="Times New Roman" w:cs="Segoe UI"/>
          <w:color w:val="777777" w:themeColor="accent6"/>
        </w:rPr>
      </w:pPr>
    </w:p>
    <w:p w14:paraId="44FF54D2" w14:textId="77777777" w:rsidR="007429BC" w:rsidRDefault="007429BC" w:rsidP="007429BC">
      <w:pPr>
        <w:spacing w:line="276" w:lineRule="auto"/>
        <w:ind w:left="0"/>
        <w:jc w:val="center"/>
      </w:pPr>
      <w:r w:rsidRPr="018806FC">
        <w:rPr>
          <w:rStyle w:val="normaltextrun"/>
          <w:rFonts w:eastAsia="Times New Roman" w:cs="Segoe UI"/>
          <w:b/>
          <w:bCs/>
          <w:color w:val="777777" w:themeColor="accent6"/>
        </w:rPr>
        <w:t xml:space="preserve">Sixtine </w:t>
      </w:r>
      <w:proofErr w:type="spellStart"/>
      <w:r w:rsidRPr="018806FC">
        <w:rPr>
          <w:rStyle w:val="normaltextrun"/>
          <w:rFonts w:eastAsia="Times New Roman" w:cs="Segoe UI"/>
          <w:b/>
          <w:bCs/>
          <w:color w:val="777777" w:themeColor="accent6"/>
        </w:rPr>
        <w:t>Favatier</w:t>
      </w:r>
      <w:proofErr w:type="spellEnd"/>
    </w:p>
    <w:p w14:paraId="1265D5C2" w14:textId="77777777" w:rsidR="007429BC" w:rsidRPr="006638BC" w:rsidRDefault="007429BC" w:rsidP="007429BC">
      <w:pPr>
        <w:spacing w:line="276" w:lineRule="auto"/>
        <w:ind w:left="0"/>
        <w:jc w:val="center"/>
        <w:rPr>
          <w:rStyle w:val="normaltextrun"/>
          <w:rFonts w:eastAsia="Times New Roman" w:cs="Segoe UI"/>
          <w:color w:val="777777" w:themeColor="accent5"/>
        </w:rPr>
      </w:pPr>
      <w:hyperlink r:id="rId16" w:history="1">
        <w:r w:rsidRPr="00C43795">
          <w:rPr>
            <w:rStyle w:val="Lienhypertexte"/>
            <w:rFonts w:eastAsia="Times New Roman" w:cs="Segoe UI"/>
          </w:rPr>
          <w:t>sfa@enderby.fr</w:t>
        </w:r>
      </w:hyperlink>
      <w:r w:rsidRPr="018806FC">
        <w:rPr>
          <w:rStyle w:val="normaltextrun"/>
          <w:rFonts w:eastAsia="Times New Roman" w:cs="Segoe UI"/>
          <w:color w:val="777777" w:themeColor="accent6"/>
        </w:rPr>
        <w:t xml:space="preserve"> </w:t>
      </w:r>
    </w:p>
    <w:p w14:paraId="67C6224E" w14:textId="77777777" w:rsidR="007429BC" w:rsidRDefault="007429BC" w:rsidP="007429BC">
      <w:pPr>
        <w:spacing w:line="276" w:lineRule="auto"/>
        <w:ind w:left="0"/>
        <w:jc w:val="center"/>
        <w:rPr>
          <w:rStyle w:val="normaltextrun"/>
          <w:rFonts w:eastAsia="Times New Roman" w:cs="Segoe UI"/>
          <w:color w:val="777777" w:themeColor="accent6"/>
        </w:rPr>
      </w:pPr>
      <w:r w:rsidRPr="018806FC">
        <w:rPr>
          <w:rStyle w:val="normaltextrun"/>
          <w:rFonts w:eastAsia="Times New Roman" w:cs="Segoe UI"/>
          <w:color w:val="777777" w:themeColor="accent6"/>
        </w:rPr>
        <w:t>07 84 08 90 64</w:t>
      </w:r>
    </w:p>
    <w:p w14:paraId="39DF424D" w14:textId="77777777" w:rsidR="007429BC" w:rsidRPr="002A2FF4" w:rsidRDefault="007429BC" w:rsidP="002A2FF4">
      <w:pPr>
        <w:spacing w:line="276" w:lineRule="auto"/>
        <w:ind w:left="0"/>
        <w:jc w:val="center"/>
        <w:rPr>
          <w:rFonts w:eastAsia="Times New Roman" w:cs="Segoe UI"/>
          <w:color w:val="777777" w:themeColor="accent6"/>
        </w:rPr>
      </w:pPr>
    </w:p>
    <w:sectPr w:rsidR="007429BC" w:rsidRPr="002A2FF4" w:rsidSect="00753F0E">
      <w:headerReference w:type="even" r:id="rId17"/>
      <w:headerReference w:type="default" r:id="rId18"/>
      <w:footerReference w:type="default" r:id="rId19"/>
      <w:headerReference w:type="first" r:id="rId20"/>
      <w:footerReference w:type="first" r:id="rId21"/>
      <w:pgSz w:w="11900" w:h="16840"/>
      <w:pgMar w:top="1843" w:right="1410" w:bottom="1701" w:left="882" w:header="1020"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89701" w14:textId="77777777" w:rsidR="00AF2C06" w:rsidRDefault="00AF2C06" w:rsidP="000E1F85">
      <w:r>
        <w:separator/>
      </w:r>
    </w:p>
  </w:endnote>
  <w:endnote w:type="continuationSeparator" w:id="0">
    <w:p w14:paraId="619B911F" w14:textId="77777777" w:rsidR="00AF2C06" w:rsidRDefault="00AF2C06" w:rsidP="000E1F85">
      <w:r>
        <w:continuationSeparator/>
      </w:r>
    </w:p>
  </w:endnote>
  <w:endnote w:type="continuationNotice" w:id="1">
    <w:p w14:paraId="38F5AAE6" w14:textId="77777777" w:rsidR="00AF2C06" w:rsidRDefault="00AF2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fia Pro">
    <w:altName w:val="Cambria"/>
    <w:panose1 w:val="020B0604020202020204"/>
    <w:charset w:val="00"/>
    <w:family w:val="swiss"/>
    <w:pitch w:val="variable"/>
    <w:sig w:usb0="A000022F" w:usb1="50000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GGothicM">
    <w:altName w:val="Yu Gothic"/>
    <w:panose1 w:val="020B0604020202020204"/>
    <w:charset w:val="80"/>
    <w:family w:val="roman"/>
    <w:pitch w:val="default"/>
  </w:font>
  <w:font w:name="Times New Roman (Body CS)">
    <w:altName w:val="Times New Roman"/>
    <w:panose1 w:val="020B0604020202020204"/>
    <w:charset w:val="00"/>
    <w:family w:val="roman"/>
    <w:pitch w:val="default"/>
  </w:font>
  <w:font w:name="Libre Bodoni">
    <w:altName w:val="Cambria"/>
    <w:panose1 w:val="020B0604020202020204"/>
    <w:charset w:val="4D"/>
    <w:family w:val="roman"/>
    <w:pitch w:val="variable"/>
    <w:sig w:usb0="A00000FF" w:usb1="0000205B" w:usb2="00000000" w:usb3="00000000" w:csb0="00000093"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Bodoni MT">
    <w:panose1 w:val="020706030806060202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0A79" w14:textId="121DFA45" w:rsidR="008734DD" w:rsidRPr="0036124D" w:rsidRDefault="00AF090F" w:rsidP="008734DD">
    <w:pPr>
      <w:pStyle w:val="Pieddepage"/>
      <w:tabs>
        <w:tab w:val="clear" w:pos="4536"/>
        <w:tab w:val="clear" w:pos="9072"/>
      </w:tabs>
      <w:spacing w:after="120"/>
      <w:ind w:left="-567" w:firstLine="1276"/>
      <w:jc w:val="center"/>
      <w:rPr>
        <w:color w:val="33289C"/>
        <w:spacing w:val="-10"/>
      </w:rPr>
    </w:pPr>
    <w:r w:rsidRPr="0036124D">
      <w:rPr>
        <w:noProof/>
        <w:color w:val="33289C"/>
        <w:spacing w:val="-10"/>
        <w:sz w:val="16"/>
      </w:rPr>
      <w:drawing>
        <wp:anchor distT="0" distB="0" distL="114300" distR="114300" simplePos="0" relativeHeight="251656704" behindDoc="1" locked="1" layoutInCell="1" allowOverlap="1" wp14:anchorId="317D92C3" wp14:editId="00BB8E7D">
          <wp:simplePos x="0" y="0"/>
          <wp:positionH relativeFrom="page">
            <wp:posOffset>415290</wp:posOffset>
          </wp:positionH>
          <wp:positionV relativeFrom="page">
            <wp:posOffset>1165225</wp:posOffset>
          </wp:positionV>
          <wp:extent cx="6673850" cy="6673850"/>
          <wp:effectExtent l="0" t="0" r="0" b="0"/>
          <wp:wrapNone/>
          <wp:docPr id="642468700" name="Image 642468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68700" name="Image 642468700"/>
                  <pic:cNvPicPr>
                    <a:picLocks noChangeAspect="1" noChangeArrowheads="1"/>
                  </pic:cNvPicPr>
                </pic:nvPicPr>
                <pic:blipFill>
                  <a:blip r:embed="rId1">
                    <a:alphaModFix amt="50000"/>
                  </a:blip>
                  <a:stretch>
                    <a:fillRect/>
                  </a:stretch>
                </pic:blipFill>
                <pic:spPr bwMode="auto">
                  <a:xfrm>
                    <a:off x="0" y="0"/>
                    <a:ext cx="6673850" cy="667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34DD" w:rsidRPr="0036124D">
      <w:rPr>
        <w:color w:val="33289C"/>
        <w:spacing w:val="-10"/>
        <w:sz w:val="16"/>
      </w:rPr>
      <w:t xml:space="preserve">29, rue de Lisbonne 75008 Paris </w:t>
    </w:r>
    <w:r w:rsidR="008734DD" w:rsidRPr="0036124D">
      <w:rPr>
        <w:rFonts w:ascii="Cambria Math" w:hAnsi="Cambria Math" w:cs="Cambria Math"/>
        <w:color w:val="33289C"/>
        <w:spacing w:val="-10"/>
        <w:sz w:val="16"/>
      </w:rPr>
      <w:t>∙</w:t>
    </w:r>
    <w:r w:rsidR="008734DD" w:rsidRPr="0036124D">
      <w:rPr>
        <w:color w:val="33289C"/>
        <w:spacing w:val="-10"/>
        <w:sz w:val="16"/>
      </w:rPr>
      <w:t xml:space="preserve"> Tél. +33 1 53 23 05 40 </w:t>
    </w:r>
    <w:r w:rsidR="008734DD" w:rsidRPr="0036124D">
      <w:rPr>
        <w:rFonts w:ascii="Cambria Math" w:hAnsi="Cambria Math" w:cs="Cambria Math"/>
        <w:color w:val="33289C"/>
        <w:spacing w:val="-10"/>
        <w:sz w:val="16"/>
      </w:rPr>
      <w:t>∙</w:t>
    </w:r>
    <w:r w:rsidR="008734DD" w:rsidRPr="0036124D">
      <w:rPr>
        <w:color w:val="33289C"/>
        <w:spacing w:val="-10"/>
        <w:sz w:val="16"/>
      </w:rPr>
      <w:t xml:space="preserve"> www.institut-entreprise.fr</w:t>
    </w:r>
  </w:p>
  <w:p w14:paraId="21139794" w14:textId="77777777" w:rsidR="003B20F3" w:rsidRPr="0036124D" w:rsidRDefault="003B20F3" w:rsidP="003B71A4">
    <w:pPr>
      <w:pStyle w:val="Pieddepage"/>
      <w:tabs>
        <w:tab w:val="clear" w:pos="4536"/>
        <w:tab w:val="clear" w:pos="9072"/>
      </w:tabs>
      <w:spacing w:after="120"/>
      <w:ind w:left="-1843"/>
      <w:jc w:val="center"/>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29A0" w14:textId="77777777" w:rsidR="00467167" w:rsidRDefault="003D64DA" w:rsidP="008734DD">
    <w:pPr>
      <w:pStyle w:val="Pieddepage"/>
      <w:tabs>
        <w:tab w:val="clear" w:pos="4536"/>
        <w:tab w:val="clear" w:pos="9072"/>
      </w:tabs>
      <w:spacing w:after="120"/>
      <w:ind w:left="-567" w:firstLine="1276"/>
      <w:jc w:val="center"/>
      <w:rPr>
        <w:color w:val="33289C"/>
        <w:spacing w:val="-10"/>
        <w:sz w:val="16"/>
      </w:rPr>
    </w:pPr>
    <w:r w:rsidRPr="0036124D">
      <w:rPr>
        <w:color w:val="33289C"/>
        <w:spacing w:val="-10"/>
        <w:sz w:val="16"/>
      </w:rPr>
      <w:t xml:space="preserve">29, rue de Lisbonne 75008 Paris </w:t>
    </w:r>
    <w:r w:rsidRPr="0036124D">
      <w:rPr>
        <w:rFonts w:ascii="Cambria Math" w:hAnsi="Cambria Math" w:cs="Cambria Math"/>
        <w:color w:val="33289C"/>
        <w:spacing w:val="-10"/>
        <w:sz w:val="16"/>
      </w:rPr>
      <w:t>∙</w:t>
    </w:r>
    <w:r w:rsidRPr="0036124D">
      <w:rPr>
        <w:color w:val="33289C"/>
        <w:spacing w:val="-10"/>
        <w:sz w:val="16"/>
      </w:rPr>
      <w:t xml:space="preserve"> Tél.</w:t>
    </w:r>
    <w:r w:rsidR="00631317" w:rsidRPr="0036124D">
      <w:rPr>
        <w:color w:val="33289C"/>
        <w:spacing w:val="-10"/>
        <w:sz w:val="16"/>
      </w:rPr>
      <w:t xml:space="preserve"> </w:t>
    </w:r>
    <w:r w:rsidR="005A1778" w:rsidRPr="0036124D">
      <w:rPr>
        <w:color w:val="33289C"/>
        <w:spacing w:val="-10"/>
        <w:sz w:val="16"/>
      </w:rPr>
      <w:t>+</w:t>
    </w:r>
    <w:r w:rsidR="00631317" w:rsidRPr="0036124D">
      <w:rPr>
        <w:color w:val="33289C"/>
        <w:spacing w:val="-10"/>
        <w:sz w:val="16"/>
      </w:rPr>
      <w:t xml:space="preserve">33 1 53 23 05 40 </w:t>
    </w:r>
    <w:r w:rsidR="00631317" w:rsidRPr="0036124D">
      <w:rPr>
        <w:rFonts w:ascii="Cambria Math" w:hAnsi="Cambria Math" w:cs="Cambria Math"/>
        <w:color w:val="33289C"/>
        <w:spacing w:val="-10"/>
        <w:sz w:val="16"/>
      </w:rPr>
      <w:t>∙</w:t>
    </w:r>
    <w:r w:rsidR="00631317" w:rsidRPr="0036124D">
      <w:rPr>
        <w:color w:val="33289C"/>
        <w:spacing w:val="-10"/>
        <w:sz w:val="16"/>
      </w:rPr>
      <w:t xml:space="preserve"> </w:t>
    </w:r>
    <w:hyperlink r:id="rId1" w:history="1">
      <w:r w:rsidR="008734DD" w:rsidRPr="005F475E">
        <w:rPr>
          <w:rStyle w:val="Lienhypertexte"/>
          <w:spacing w:val="-10"/>
          <w:sz w:val="16"/>
        </w:rPr>
        <w:t>www.institut-entreprise.fr</w:t>
      </w:r>
    </w:hyperlink>
  </w:p>
  <w:p w14:paraId="7A34E458" w14:textId="77777777" w:rsidR="008734DD" w:rsidRPr="0036124D" w:rsidRDefault="008734DD" w:rsidP="008734DD">
    <w:pPr>
      <w:pStyle w:val="Pieddepage"/>
      <w:tabs>
        <w:tab w:val="clear" w:pos="4536"/>
        <w:tab w:val="clear" w:pos="9072"/>
      </w:tabs>
      <w:spacing w:after="120"/>
      <w:ind w:left="-567" w:firstLine="1276"/>
      <w:jc w:val="center"/>
      <w:rPr>
        <w:color w:val="33289C"/>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4E88" w14:textId="77777777" w:rsidR="00AF2C06" w:rsidRDefault="00AF2C06" w:rsidP="000E1F85">
      <w:bookmarkStart w:id="0" w:name="_Hlk121149831"/>
      <w:bookmarkEnd w:id="0"/>
      <w:r>
        <w:separator/>
      </w:r>
    </w:p>
  </w:footnote>
  <w:footnote w:type="continuationSeparator" w:id="0">
    <w:p w14:paraId="23247073" w14:textId="77777777" w:rsidR="00AF2C06" w:rsidRDefault="00AF2C06" w:rsidP="000E1F85">
      <w:r>
        <w:continuationSeparator/>
      </w:r>
    </w:p>
  </w:footnote>
  <w:footnote w:type="continuationNotice" w:id="1">
    <w:p w14:paraId="76E71952" w14:textId="77777777" w:rsidR="00AF2C06" w:rsidRDefault="00AF2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4012" w14:textId="5E4FC829" w:rsidR="00DF55CC" w:rsidRDefault="00AF2C06">
    <w:pPr>
      <w:pStyle w:val="En-tte"/>
    </w:pPr>
    <w:r>
      <w:rPr>
        <w:noProof/>
      </w:rPr>
      <w:pict w14:anchorId="5FE79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0;margin-top:0;width:595.3pt;height:841.9pt;z-index:-251656704;mso-wrap-edited:f;mso-width-percent:0;mso-height-percent:0;mso-position-horizontal:center;mso-position-horizontal-relative:margin;mso-position-vertical:center;mso-position-vertical-relative:margin;mso-width-percent:0;mso-height-percent:0" wrapcoords="1985 2712 1985 2731 3237 3000 2829 3115 2856 3250 10800 3327 2121 3462 2121 3616 2529 3635 2475 3769 2938 3943 2665 4039 2693 4385 3210 4539 3101 4577 2557 4673 2557 4866 1877 4962 1849 5077 2121 5173 2121 5443 2557 5500 2475 5597 2938 5789 1142 6058 1088 6347 2339 6424 2230 6558 2774 6712 2149 6808 2203 6943 10800 7020 2502 7155 2475 7308 3046 7347 3101 7501 10800 7635 2094 7712 2067 7866 2802 7943 2638 8174 2693 8232 3291 8251 2529 8482 2529 8559 1741 8636 1713 8770 1985 8866 1577 9174 1278 9482 1142 9694 4189 9790 3754 9867 2938 10059 1958 10405 1251 10713 680 11021 190 11328 -27 11502 -27 13906 6583 14079 10419 14098 10337 14406 9956 15329 8732 17176 8161 17791 408 17907 -27 17907 -27 18407 435 18695 516 18926 2393 19003 6828 19022 5984 19638 -27 19657 -27 20080 108 20234 244 20253 761 20542 1441 20849 2257 21157 2611 21465 2421 21561 9739 21561 9766 21561 10092 21484 10228 21465 11208 21196 11208 21176 12051 20888 12813 20542 13411 20234 14363 19618 15098 19003 15669 18387 16240 17483 16376 17176 16594 16560 16730 15637 16703 15021 16567 14406 16186 13483 15533 12559 14907 11944 14173 11328 13710 11021 13683 10828 13139 10713 12241 10713 12078 10405 11670 9790 11398 9482 11044 9174 10636 8866 10119 8559 9358 8193 8569 8001 8215 7943 10800 7635 7317 7462 3645 7328 7154 7174 10772 7001 4325 6712 10772 6385 4107 6078 4352 5962 4325 5789 10772 5462 4243 5154 4325 5039 4298 4250 4162 4231 4325 4154 4325 3943 10772 3616 10772 3308 4325 3019 4352 2712 1985 2712">
          <v:imagedata r:id="rId1" o:title="ENTETE-IDEP-SUI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3292" w14:textId="77777777" w:rsidR="00DF55CC" w:rsidRPr="008734DD" w:rsidRDefault="008734DD" w:rsidP="00193FBC">
    <w:pPr>
      <w:pStyle w:val="Pieddepage"/>
      <w:tabs>
        <w:tab w:val="clear" w:pos="4536"/>
        <w:tab w:val="clear" w:pos="9072"/>
      </w:tabs>
      <w:spacing w:after="120"/>
      <w:ind w:left="0"/>
      <w:jc w:val="right"/>
      <w:rPr>
        <w:color w:val="33289C"/>
        <w:spacing w:val="-10"/>
        <w:szCs w:val="20"/>
      </w:rPr>
    </w:pPr>
    <w:r w:rsidRPr="008734DD">
      <w:rPr>
        <w:noProof/>
        <w:szCs w:val="20"/>
      </w:rPr>
      <mc:AlternateContent>
        <mc:Choice Requires="wpc">
          <w:drawing>
            <wp:anchor distT="0" distB="0" distL="114300" distR="114300" simplePos="0" relativeHeight="251657728" behindDoc="0" locked="1" layoutInCell="1" allowOverlap="0" wp14:anchorId="50D0D672" wp14:editId="76BFA72E">
              <wp:simplePos x="0" y="0"/>
              <wp:positionH relativeFrom="page">
                <wp:posOffset>350520</wp:posOffset>
              </wp:positionH>
              <wp:positionV relativeFrom="page">
                <wp:posOffset>226695</wp:posOffset>
              </wp:positionV>
              <wp:extent cx="1903095" cy="982980"/>
              <wp:effectExtent l="0" t="0" r="0" b="0"/>
              <wp:wrapNone/>
              <wp:docPr id="1894386568" name="Zone de dessin 1345259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1"/>
                        <a:srcRect/>
                        <a:stretch>
                          <a:fillRect/>
                        </a:stretch>
                      </a:blipFill>
                    </wpc:bg>
                    <wpc:whole>
                      <a:ln>
                        <a:noFill/>
                      </a:ln>
                    </wpc:whole>
                  </wpc:wpc>
                </a:graphicData>
              </a:graphic>
              <wp14:sizeRelH relativeFrom="page">
                <wp14:pctWidth>0</wp14:pctWidth>
              </wp14:sizeRelH>
              <wp14:sizeRelV relativeFrom="page">
                <wp14:pctHeight>0</wp14:pctHeight>
              </wp14:sizeRelV>
            </wp:anchor>
          </w:drawing>
        </mc:Choice>
        <mc:Fallback xmlns:a="http://schemas.openxmlformats.org/drawingml/2006/main">
          <w:pict>
            <v:group id="Zone de dessin 1345259155" style="position:absolute;margin-left:27.6pt;margin-top:17.85pt;width:149.85pt;height:77.4pt;z-index:251658240;mso-position-horizontal-relative:page;mso-position-vertical-relative:page" coordsize="19030,9829" o:spid="_x0000_s1026" o:allowoverlap="f" editas="canvas" w14:anchorId="4BB352D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VNQcQEAAPsCAAAOAAAAZHJzL2Uyb0RvYy54bWysUk1LxDAQvQv+h5K7&#10;m3YPIqXtHlwWPAl+4DlNJ20gXyTZrf57J2lXRQ+CeJl8TOblvXnT7F61Kk7gg7SmJdWmJAUYbgdp&#10;xpY8Px2ubkgRIjMDU9ZAS94gkF13edHMroatnawawBcIYkI9u5ZMMbqa0sAn0CxsrAODSWG9ZhGP&#10;fqSDZzOia0W3ZXlNZ+sH5y2HEPB2vyRJl/GFAB7vhQgQC9US5BZz9Dn2KdKuYfXomZskX2mwP7DQ&#10;TBr89ANqzyIrjl7+gNKSexusiBtuNbVCSA5ZA6qpym9qbpk5sZDFcOzOmSDu/hG3HxPvXkl3kEoV&#10;g0PS2Clv44uM0+PEHNpWZXHp0dokbOHvVi3y9pYfNZi4+OVBsYjDEibpAn5Tg+5haIm/G6rFjeD5&#10;A/qWnQnRQ+RTYiiQ3XpPWf2RwP2Ze9dQbE2dBKV1xuGCVKlMisYmfYiKFekmv13fLHvHc3KdhmTh&#10;13Ou+JzZ7h0AAP//AwBQSwMECgAAAAAAAAAhAAntG75DtQAAQ7UAABQAAABkcnMvbWVkaWEvaW1h&#10;Z2UxLnBuZ4lQTkcNChoKAAAADUlIRFIAAAfRAAAECggGAAAA97eKkwAAAAlwSFlzAAALEgAACxIB&#10;0t1+/AAAIABJREFUeJzs3U9uG1e+9+Hvbdy5s4NoWiMrQM3NrCC6KzANLiDKCiKvoJUFFEKtoOUV&#10;hJoTaGnE4SvtwFpB3kEd2YoTW0Wyin+fBxCcdIrF40Sigf7U75z/+fPPPwMAAAAAAAAAJP/a9gIA&#10;AAAAAAAAYFe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D877YXAACHrK6a75KcPvufvvz7507K10s+Jrn9yj+7Lf/8&#10;09/PF5OPX7kWAAAAAAD4wv/8+eef214DAOydumpO0wbxk3wO36Py60mS7ze9pg4ektyXv36K7ffl&#10;6+N8MflamAcAAAAAgKMhogPAV9RVM8rnSP4UzU+TvNraoob3mDaw35ev27SBfba9JQEAAAAAwOaI&#10;6AActWfbrZ/mcyw/9FC+qqdJ9ln59db0OgAAAAAAh0ZEB+BoPAvmo3yO5bu47fq+uUs7sX6bNqzP&#10;trscAAAAAABYnYgOwMEq27GPIphvw13aifXbJLP5YnK/1dUAAAAAAEBHIjoAB6FMmY/yOZq/2eZ6&#10;+JuHlKCeNqrbBh4AAAAAgJ0kogOwl76I5qMkr7e4HJb3mDaoX8ekOgAAAAAAO0REB2BvPNue/SyH&#10;Ec0f005nr+sk+79V/UM+B/XrbS8GAAAAAIDjJaIDsLPKtPlZ+RolebXVBX3bXZKP5espjN+XryTJ&#10;fDGZbWox5YGDJyflK2m3uv+ufO3ygwgfUibVTakDAAAAALBJIjoAO6WumtO0wXyc3Yq8T5F8Vv5+&#10;lmw2jA/lWXB//usuRfa7JNMI6gAAAAAAbICIDsDWlXA+Tjtxvu1tyW/yeYJ8luT+mMNt+W/zdP78&#10;Sfl6s70Vfdr2/fKY/7sAAAAAADAcER2ArdiBcP6Qdtv1T1+ibHflv99J2u3hR+XXTW+3b0IdAAAA&#10;AIDeiegAbMwWw/lj2lA+e/p1vph83OD7H4W6ak7yOaiPstnt4O+SXKYN6v7bAgAAAACwMhEdgEGV&#10;sHqWzZ5x/pA2mM/STpjfbuh9+UI5b/3pa1PbwF8lmR7CefUAAAAAAGyeiA7AIOqqGaeN5z9t4O2e&#10;R/OZrb1314aj+kPa7d6nvicAAAAAAOhKRAegN8+2ax9n2POxH/M5mjsPe0/VVfNd2ph+Vn4dcov/&#10;D0kuTacDAAAAAPASER2AtZQQepbkPMNu136Xz9F8NuD7sCXlIYxRht36/yHJRZydDgAAAADAV4jo&#10;AKyknHV+nmGnzj/EtPlRevZwxlBHAjym3er90vcWAAAAAADPiegALKWumqep86HOs/6Q5DomhSk2&#10;ENSv0p6bPhvg3gAAAAAA7BkRHYAXlYg5ThvPhzi3Wjink2dBfZz+H+S4SXIhpgMAAAAAHDcRHYCv&#10;GnjLduGctZTvz6edEfp8uOMhbUyf9nhPAAAAAAD2hIgOwN/UVXOaNky+7fnWd2nPoZ4K5/SprppR&#10;2oc9ztLfAx9iOgAAAADAERLRAfikhMiL9LtN9mM+h/PbHu8Lf/Nsu/fzJK97uq2YDgAAAABwRER0&#10;AIaK5x/ShvPrHu8JnQ2wo4KYDgAAAABwBER0gCNWV804bTzv6zzph3yeOr/v6Z6wljKdfp52u/c+&#10;vtfvkpzPF5NZD/cCAAAAAGDHiOgAR2iAeH6TNpxPe7ofDKJ874/Tz64LN2kn02c93AsAAAAAgB0h&#10;ogMckbJt+zT9xPPHJNdpI+J9D/eDjen5CIOr+DkAAAAAADgYIjrAEeg5GD5t2X45X0w+9nA/2Jq6&#10;ak7S/mz0cW76+/i5AAAAAADYeyI6wAHrOZ7fpQ2E0x7uBTulx5j+mPa89Oma9wEAAAAAYEtEdIAD&#10;1PN0rXOfORo9/uzcpY3pszXvAwAAAADAhonoAAekrprv0gbAn3u43VWSqQjIMeoxpl+ljem2eAcA&#10;AAAA2BMiOsCBqKvmIsl5kldr3uoq7eT5/bprgn3XU0x/TPszddnHmgAAAAAAGJaIDrDn6qo5S3KZ&#10;5Ps1byWew1eUmD5N8maN29yknUq/7WNNAAAAAAAMQ0QH2FN11ZymjefrRL1EPIfO6qoZpf25e73G&#10;bd7PF5OLXhYEAAAAAEDvRHSAPdPjuefiOayorppx2p/DVXeAeEgyni8ms56WBAAAAABAT0R0gD1S&#10;wt1l1jv33JbS0IPyQMt5+Vr1Z/K3tA+zfOxtYQAAAAAArEVEB9gDPW3dfpM21s16WRSQ5NN56ZdJ&#10;flrxFqbSAQAAAAB2iIgOsMOeTbr+usZtHtJOnl/3syrgn5Tz0qdZfYt3U+kAAAAAADtARAfYUXXV&#10;nKWdbl01yD2mDXKX/a0KeEldNRdZfYv3u7RT6Y5bAAAAAADYEhEdYMeU6fNpVt8aOjHRCltVtnif&#10;ZvUjGN7PF5OLvtYDAAAAAEB3IjrADqmrZpx2+nyVCdakPfd8PF9M7vtaE7C6sqPENKv9TPt5BgAA&#10;AADYAhEdYAf0MLX6kDa2zXpaEtCTNXeXeEz7s33d66IAAAAAAPgqER1gy+qqOU9ykdUmVR+TXNr2&#10;GXZfmUq/TPL9Ci//bb6YnPe8JAAAAAAA/oGIDrAlPUyff0hybqtn2B9lKv0yydsVXn6X5MzPPAAA&#10;AADAsER0gC1Yc/r8IW08t70z7Kk1zkq3vTsAAAAAwMBEdIANWvNs5CR5n3b79o+9LQrYijU/D2zv&#10;DgAAAAAwEBEdYEPWmDxN2m2cx/PF5LbXRQFbt8bOFDdpt3f3UA0AAAAAQI9EdICBlWnTiyQ/r/Dy&#10;xyQX88XkstdFATulrpqTJNdJXi/50oe0Id0DNgAAAAAAPRHRAQZUV81p2jD2/Qovv0k7fX7f66KA&#10;nVVXzWWWf+DmMcn5fDGZ9r8iAAAAAIDjI6IDDKRs0fzvFV5q+hyO2BpHPzgnHQAAAACgByI6QM/K&#10;9u3XSd6s8HLT58A627t/SPsZ4px0AAAAAIAViegAPaqrZpQ2fC07QWr6HPibFbd3v0t7Tvp9/ysC&#10;AAAAADh8IjpAT+qquUjy6wovFbyAr1pxe/fHJKP5YnI7yKIAAAAAAA6YiA6wpjW3b38/X0wu+l0R&#10;cGjqqjlNG9KX2d79Mcn5fDGZDrEmAAAAAIBDJaIDrGGN7dsf0k6fmxIFOikP7EyT/LTkS39xVAQA&#10;AAAAQHciOsCK6qo5T/LvFV56lXY69GPPSwKOwIpHR1zNF5Nx74sBAAAAADhAIjrAkso06GWSt0u+&#10;1NbKQC/qqhmn/RxaZhcMIR0AAAAAoAMRHWAJK55LnCR3abdvv+97TcBxKp9HsywX0u+SjOyEAQAA&#10;AADwdSI6QEd11ZylDejLnn/+23wxOe9/RcCxKztjzLLcgz1COgAAAADAN/xr2wsA2AflDOL/ZLmA&#10;/pjk/wR0YCglhI+SfFjiZa+TzEqABwAAAADgCybRAb5hjfPPbd8ObFRdNdMs91n1mHYi/XaYFQEA&#10;AAAA7CcRHeArVtwmOUmu5ovJuO/1ALykrppxkt+XeImQDgAAAADwBdu5A/yDumpOk9xnuYD+mOSd&#10;gA5sy3wxmSZ5t8RLXqXd2v10mBUBAAAAAOwfER3gC2WSc5blzj9/SDvNOR1gSQCdlc+hH9M+2NOF&#10;kA4AAAAA8IyIDvBMXTUXabdCXiag3yQ5tR0ysCvmi8ksyShCOgAAAADA0pyJDlDUVTNN8nbJl/02&#10;X0zOB1gOwNpKFJ+l+4NBzkgHAAAAAI6eiA4cvbpqvktyneTNEi97THJu+3Zg15XPuFmS1x1fIqQD&#10;AAAAAEdNRAeOWl01J2kDete4lAhMwJ4R0gEAAAAAuhPRgaO1wjbHSXKXNix9HGRRAAMR0gEAAAAA&#10;uvnXthcAsA0rBvSrCOjAniqfXaO0DwN18SrJrHxeAgAAAAAcDZPowNGpq2ac5PclX/Z+vphc9L8a&#10;gM1acSL9xANEAAAAAMCxMIkOHJUVA/o7AR04FGtMpH832KIAAAAAAHaISXTgaNRVc5Hk1yVe4jxg&#10;4GCtMJF+F0daAAAAAABHQEQHjkJdNdMkb5d4yUOSMwGdQ1Ti6TrnXN/PF5P7npbDFq0S0ueLiTPS&#10;AQAAAICDJqIDB2+FgG7akp1TV81JkpNn/9Po2V//UxQ/SfL9kGv6irskX/7s3JevJ7fPrhHkt2yF&#10;kH41X0zGQ60HAAAAAGDbRHTgoK0Q0G/STqAL6GxEXTWnaSP4ST5H8lH59bt0D5uH4CGfY/t9+fqY&#10;NrpnvpjMtrCmoyCkAwAAAAB8JqIDB6kEoeskb5Z4mShE755F8qdfR+UfnSZ5taVl7bunaffbL3/1&#10;AMzqyufmbbrvYPDLfDG5HHBJAAAAAABbIaIDB2eFicpEQGcNz7ZaP/3i121sp37sHtOG4PvydZvk&#10;oyn2bspDH7N0f8Dj3XwxmQ62IAAAAACALRDRgYOyYkAXgejkWSwf5fP268vsdsB2PW0XPyu/3s4X&#10;k9strmcnrRDSf/DvEQAAAAA4JCI6cDAEdPpUQuLTRPkotl8/ZHf5PL0+i23hlw3pj0lGQjoAAAAA&#10;cChEdOAgCOis41kwf/oyXc5D2rB+myMN63XVjJP83vHyu7Qh/aj+HQEAAAAAh0lEB/beCgH9Mcl4&#10;vphcD7Yodlb5fjlNO10+iglzunuaWJ/lSLaCXzKk38wXk9FwqwEAAAAA2AwRHdhrKwZ02w4fkXKO&#10;+Sifg/kyuxXsg5sv/n72D9fcl6+hPD2Y8KXT8s+eX3dI//4f8zmqz+aLyWyrqxlIXTWXSX7uePnV&#10;fDEZD7caAAAAAIDhiejA3hLQ+SdfRPNRku+3t5qV3CX5WL6evlfv8zmC388Xk/u/vWrPPNsRIPlr&#10;hH/+1/u4S8BNDjCq11UzTfK24+WOygAAAAAA9pqIDuwlAZ0n5XvhLPsRzZ8mlz9+8WsOKbj2rTwY&#10;8fzrKbTvw2T7wUT1umpu0/3f94/7/vsFAAAAAI6XiA7sHQGdumpG+RzOdy2iPoXyp0g+S/LR999w&#10;nk21P4X1UXY3sH9I+z1xvW87Ciz52fuY5HTffo8AAAAAAImIDuwZAf04lUnkp2j+01YX89lD2i3W&#10;Z+XXe5O3u+fZFPsonyfZ32xrPV94SHKddkr9etuL6aKumtO03/Ndttm/S/v5+3HQRQEAAAAA9ExE&#10;B/bKkufyCuh7rMS6cXZj2vwmbSh/mjC/FQb3W/n+Okk7vT4qf73towA+5HNUv9/yWr6q7ATxR8fL&#10;r+aLyXiwxQAAAAAADEBEB/aGgH746qo5SztxfpZuk65DuMlfY7nvoSPxbFv4UT5vD7+tsH6XZJo2&#10;qO/c92BdNeMkv3e8/N18MZkOtxoAAAAAgH6J6MBeENAPU4mWT9F8lM2H84e0W1M/BfPZht+fHVe2&#10;g38K6qNsZyv4p23fp7v0ubbk5/IPu7R2AAAAAIBvEdGBnSegH5Yvwvmmzze/SxvNZ2knfG3JztLK&#10;VvCjfA7rm5xW36mgXlfNbbodt/CQ5NTPHAAAAACwD0R0YKctuWWwgL7Dylbt42w2nN/kczCfbfB9&#10;OSJlWn307GtTUX3rQb08FHOfbrtIfJgvJmfDrggAAAAAYH0iOrCzBPT9t4Uzzj9Nms8Xk+sNvB/8&#10;TYnqT0cUjLKZ7/2HJJdJrueLyf0G3u+TMpn/346X/zJfTC6HXA8AAAAAwLpEdGAnLRnQE+ft7owS&#10;1MZpI+LQE7lPZ5rP0sZDW0Wzc55t/z7KZnZiuEkyzQZ/Jpb8zPZ5DQAAAADsNBEd2DklOM3SfXrz&#10;3XwxmQ62IF5UtnQel68u5yOv4ybtFtYzIY599GyHhlGGf9DkKm1MH3xnhrpqpknedrjU+egAAAAA&#10;wE4T0YGdIqDvl2cxsEs4W9VjSjSPaXMOzLMp9XGGfQDlIe10+nSo7d7LwzSzdPt9OB8dAAAAANhZ&#10;IjqwM0qAuU33yUwBfQvKec/j8jXUFO1D2nB+PV9MZgO9B+yU8hn4fEp9qLPUb9LG9GnfN17yQSif&#10;4QAAAADAThLRgZ2w5ARjkryfLyYXgy2Iv6mrZpTkPMOd6fwUzqe2aYe/7PRwlmGC+mOSy/Q8nb7E&#10;+eiPabd17+29AQAAAAD6IKIDO6Gumut0j7NX88VkPNxqePLsrPPzDDN1LpxDBxsI6h/S/hz2cnb6&#10;Euej380Xk9M+3hMAAAAAoC8iOrB1S8SWREDfiLIl83mGCXbCOaxh4KD+kM/T6R9XvcmSu4vYWQQA&#10;AAAA2CkiOrBVS2z7m5hYHFyJc+dJ3vR868e04fxSOId+fHGGet/HLDz9zF6sut36kuej/+CzAQAA&#10;AADYFSI6sDUl2P6n4+V3SUbrTEbyz56FuIv0v2V7r1tEA/+srpqTtD/HQxy98CHtAzCzZV9YV815&#10;kn93uPQh7fnoPuMBAAAAgK0T0YGtWHJC8THJibjSrxLPz8tXn1tC3yWZZs3toIHVDHgcw13amD5d&#10;cj3X6TYp/9t8MTlfZWEAAAAAAH0S0YGNK/H2Nt2mJR/TTqDb5rcnZWL1It3Poe/Cdu2wg8qRGX1v&#10;9/6Q9jPkusuDMuUz/z7dgv6Pq0y8AwAAAAD0SUQHNq6umtskrzteLqj05Nl0ap/x/C7JZTrGNGA7&#10;ysMz50nG6W86/THtz//lSz//SxzfYVt3AAAAAGDrRHRgo+qqmaZ7xH237LbB/F1dNaO0U6Nverql&#10;qXPYY2U6fZx+PxNejOl11Vwm+bnD/WzrDgAAAABslYgObExdNedJ/t3xchFlTQPE86W2cAZ22wBn&#10;p38zpi95lIddSAAAAACArRHRgY0oQfePjpd/mC8mZwMu56ANEM8/pI1is57uB+yQErfP0n5udAnc&#10;L/lqTF/izwLbugMAAAAAWyOiA4MrZ/Heptuk412SkXCyvJ7j+dOW7RfzxeS+h/sBe2CAz5G/xfQl&#10;tnV/P19MLnpYBwAAAADAUkR0YFBlwnGW5HWHyx/TTh7eD7mmQ9Nz9HpIMs0LZxsDh+3ZVu9ve7jd&#10;X2L6ktu6/zBfTG57WAMAAAAAQGciOjCoumqm6R5hxJIllAn/i/QTuR7STp1Pe7gXcCDK58x5knHW&#10;Pzf9U0xPcppu27rfzBeT0ZrvCwAAAACwFBEdGExdNedJ/t3x8ncCbjc9x/ObtPF81sO9gANVpsef&#10;Yvq656Y/lnudptu27r/MF5PLNd8TAAAAAKAzER0YRNlivMuUYZL8Nl9MzgdczkF4FrHOs/5EqHgO&#10;rKSumnHaB3n6iOldPssek5w4YgIAAAAA2BQRHehdib336RZHbNXbQZnqv8j68fwqyVQ8B9bVY0zv&#10;4sN8MTnbwPsAAAAAAIjoQP/qqpkledPh0ockp6YLv66umrO05wevG6mu0k6e36+9KIBnNhjTf/QA&#10;EAAAAACwCSI60Ku6ai7T7YzbxySj+WJyO/CS9lJdNadp43mXhxG+RTwHNmIDMf1hvpicDHRvAAAA&#10;AIBPRHSgN2Vq+j8dL383X0ymAy5nL5Wt8C/S7UGEb7lJcu4hBWDTBo7p7+eLycUA9wUAAAAA+ERE&#10;B3pRV81Jktt0O7P7ar6YjIdczz7q6dzzm7ST57M+1gSwqhLTL7PeZ9qXHpOcOAYEAAAAABiSiA70&#10;oq6a2ySvO1x6N19MTodezz6pq2aUNjR1+ff3NeI5sHPK7hrn5auvmO5BLAAAAABgUCI6sLa6ai6S&#10;/Nrh0sckp87nbpW4dJnk7Rq3eUgbz6e9LApgAD193j33o4eGAAAAAIChiOjAWsoU9R8dL/+/+WJy&#10;PeBy9kYP2xw/po3nl70tCmBg5eiPi6wf02/mi8lo3fUAAAAAAPwTER1YWZksvE+3EPx+vphcDLqg&#10;PVBXzWnaeP5mjdu8T3LpTGBgX5UHsC6y3mfhVZJzn4UAAAAAQN9EdGBlddXM0i2AmBjMUtvef82H&#10;tMHovpcFAWxZXTVnaR8s+n7FWzyk/Vy0ywkAAAAA0BsRHVhJXTXnSf7d4dLHJCfHPClYJi6nWT0S&#10;3aWNRLOelgSwM8quJufla9UjLj4kGR/znzUAAAAAQH9EdGBpZUvy/3a8/Mdjjb8lDF0k+XnFWzj3&#10;HDga5bz0yyQ/rXiLx7Qh3VQ6AAAAALAWER1YWl01t0led7j0t/licj70enZRD9PnzvoFjlIPn583&#10;aWP6fU9LAgAAAACOjIgOLKWumst0m6y+my8mp0OvZ9f0MH1u63aAJHXVXGT1Ld7t5AEAAAAArExE&#10;Bzor04F/dLj0McnpsU0Brjk9KfgAfKFs8X6b1c9Kv0lyZlcPAAAAAGAZIjrQSZmwvk23QPxuvphM&#10;h13R7uhh+vxD2unz+77WBHAoykT6r2vcwlnpAAAAAMBSRHSgk7pqrpP81OHSD/PF5Gzo9ezPe3pS&#10;AAAgAElEQVSKumpOk1xntenzh7TxXNgB+Ia6au6z+hnpTz6kjemm0gEAAACAb/rXthcA7L66as7S&#10;LaA/JBkPu5rdUaYj/5vVws5vabe8F9ABXnbRwz1+SnJbjt4AAAAAAPgqk+jAN5Wtyu/T7TzaH+eL&#10;yWzQBe2AckbvdZLXK7z8Ie0k5KzPNQEcup6m0Z/8Nl9Mznu6FwAAAABwYEyiAy+ZpltA/+0YwnCZ&#10;yr/NagH9/XwxOTmGf08AA7jo8V4/11VzW47kAAAAAAD4C5PowFeVYPyfDpfezReTgw4RZSL/Msnb&#10;FV5+l3b6/LbfVQEcl56n0ZPkMcn5fDGZ9nhPAAAAAGDP/e+2FwDsphKNpx0vHw+3ku0rk4rTrD59&#10;ftHrggCO13m6PdzV1askv5dz0s/ni8nHHu8NAAAAAOwp27kDXzNNt23c3x/yhHVdNedJ/pvlA/pD&#10;2jPiL3pfFMCRmi8m10luBrj12yQz27sDAAAAAInt3IF/YBv3tbdv/y3JhYlGgP6VqfE/Olz6mG4P&#10;g335Gtu7AwAAAMCRE9GBvyjx+D7dwsMPhziFvsb27Y9pzz6/7n1RAHxSV80syZsXLrtK8jHJzyu8&#10;xVVs7w4AAAAAR8t27sCXLnLE27jXVTNOMsvyAf0myYmADrARFx2ueZt2R5Ef0z7ktAzbuwMAAADA&#10;ETOJDnyyxBa5B7mNe101l1ltYvGX+WJy2fd6APi6rtPo88VkXHZZmSb5acm3scMIAAAAABwhk+jA&#10;c9OO140HXMPG1VXzXV01t1k+oN+l3dJeQAfYvIsO17ytq+Zkvph8nC8mZ0l+WfI9XiX5T101Xd4L&#10;AAAAADgQIjqQJCmB4PsOlx7UNu5lq977LL99+1WS0SH9uwDYJ/PFZJb2KI2XnD97zWWSH5I8LPl2&#10;v9ZVc10m2gEAAACAA2c7dyB11Zwk+X8dLn2YLyYnw65mc8r5578v+bLHJOfzxWTa+4IAWErHY0ge&#10;k5zMF5OPz1636vbud2m3d/cAFQAAAAAcMJPoQHKE27jXVTPN8gH9Lu30+bT3BQGwtDKNfvfCZa/y&#10;bBq9vG7V7d1fJ5nVVXO25OsAAAAAgD0iosORK9PYbzpc+luJFXutnH8+S/J2yZd+iO3bAXbRZYdr&#10;xv/0P664vfvTOennL14JAAAAAOwl27nDESvb2d6nDQLf8retcPdROf98muXPP/+lhBYAdlBdNfdJ&#10;vn/hsndf20mk/Hl4nW4PlT13NV9Mxku+BgAAAADYcSbR4bhd5OWAnrTnv+57QB8lmWW5gP6Y5AcB&#10;HWDndfmc/urkeNnefZTk/ZLv+7aumtsS4QEAAACAAyGiw5EqU9k/d7j0Zr6YXA+9niGVLev/SLcH&#10;Bp7cpZ2+t307wO6bpn3w6Vtelweqvmq+mFwk+b8O9/rLfdOek366xGsAAAAAgB0mosPx6jK195iv&#10;nCO7L+qquUzy+5Ivu5ovJqf7Pn0PcCzK5/Va0+jP7nWdZJT2YaquhHQAAAAAOCAiOhyhMpnd5dzX&#10;y/licj/saoZTV8003abtn3vnfFuAvTTtcM1PddWcvHRR2YVklORmifd/leS/5c9YAAAAAGCP/c+f&#10;f/657TUAG1TObb3Py1ubP8wXk5PBFzSA8nucZfnzz8/mi8lsiDUBMLzy8NTbFy77bb6YvDiR/uye&#10;l1ntgazpkq8BAAAAAHaESXQ4Pufpdjb4eOB1DGLFgH6X5FRAB9h7Fx2uGZc/Kzopwf3dkuv4vQR9&#10;AAAAAGAPiehwRMoWtr92uPTDPgblchbtbZYL6DdJRvu8bT0ArfJZ/uGFy14lOVvyvtMkP6bdtaSr&#10;t0I6AAAAAOwnER2Oy7TDNY9pp9X3SgnosyTfL/Gyq/liMpovJh+HWRUAW3DZ4ZqLZW9aHi4bpd29&#10;pKu3ddXMlpl8BwAAAAC2T0SHI1FXzSjJmw6XXu7bVHb5vc3SbZv6J7/MF5PxAMsBYItK7H4pdH9f&#10;/uxY9t63WT6kv0kipAMAAADAHhHR4XhMO1zzMF9MLgZeR6/qqhkn+SPdA/pjknfzxaTLpCIA+6nL&#10;Z/x4lRuX3UtGSa6WeNnrCOkAAAAAsDdEdDgCJTR32eZ8r7ZxL7+v35d4yWPa88+ngywIgF1xnZfP&#10;L3+7atSeLyYfy24mq4T001XeEwAAAADYHBEdDlwJBF0m8m7mi8n10OvpywoB/SFtQL8dZkUA7Ioy&#10;Ld7lz7Txmu8zTvJuiZcI6QAAAACwB0R0OHzn6bbV+d5Moa8Q0O+SnAroAEelywNka//ZV3Y3WSak&#10;v4qQDgAAAAA7TUSHA1ZXzUm6BYKrfQnMddVcZvmAPipTiQAcifLn2sMLl31fV82oh/eaJvkxL28h&#10;/0RIBwAAAIAdJqLDYbvIy1Poj9mTKfS6aqZJfl7iJVfzxeRUQAc4Wl2m0cd9vNF8MZklGUVIBwAA&#10;AIC9J6LDgSpT6G87XHq5D5G5BPQuv58nV+WsWgCO17TDNWd11XzXx5uV6fdRhHQAAAAA2GsiOhyu&#10;aYdrHuaLycXA61ibgA7AKspDYlcvXPYqyVmP7/kU0u86vkRIBwAAAIAdI6LDASrnu77pcOnFsCtZ&#10;3woB/b2ADsAz0w7XjPt8QyEdAAAAAPabiA6H6aLDNXfzxWQ68DrWskJAf7cPk/UAbE45q/zhhcve&#10;lGNQ+nzfjxHSAQAAAGAviehwYJaYQj8feClrqavmIssH9OkwqwFgz112uGbc95sK6QAAAACwn0R0&#10;ODxdQsFNmczbSXXVjJP8usRLBHQAvmXa4ZrxEG8spAMAAADA/hHR4YCU+Py6w6UXw65kdeX38PsS&#10;LxHQAfimErKvXrjs+7Kby1DvP8ryIf1kiPUAAAAAAN8mosNhuehwzdWuTqEL6AAM6LrDNeOh3nzF&#10;kH5dV813Q60JAAAAAPhnIjociBKgv+9w6cWwK1mNgA7AkOaLyXWSxxcuOxt4DcuG9NdpJ9KFdAAA&#10;AADYIBEdDsdFh2uu5ovJ/cDrWFo597XLWe5PBHQAVvHSNPqrumqEdAAAAAA4ciI6HIB9nkIvAX2W&#10;dtvaLgR0AFbV5YGtQSN6snJInw61HgAAAADgr0R0OAwXHa7ZuSl0AR2ATZovJrdJHl64bPCIXtay&#10;bEj/qa6a6WALAgAAAAA+EdFhz+3rFHrZlnaa7gH9SkAHoAdb39L9SQnpZ3n5rPYnb+uqWeb4EwAA&#10;AABgBSI67L+LDtfs1BR6CeiztNvTdnE1X0zGQ60HgKPyUkRPNjSNniTlz+dRuof0n8sDdAAAAADA&#10;QER02GMdp9Afk5wPv5qlTCOgA7AF88VklpeD9cYievJpm/lRuof03zc1LQ8AAAAAx0hEh/120eGa&#10;adkudieU81x/6nj5BwEdgAHszJbuT56F9K6mddWcDrQcAAAAADhqIjrsqfJ/7nc5C31nzk4tk/Nv&#10;O15+l2Q82GIAOGZd/mzc+KR3CenvOl7+KsmsrpqT4VYEAAAAAMdJRIf91WWL9p05C71E/987Xn6X&#10;ZLRLE/QAHI4Sqx9euGwr26XPF5Nplgvp13XVfDfcigAAAADg+IjosIfqqhkledPh0v/P3t0kx21k&#10;exv/9w3P6bsCVg8xIm8E5kSvQOwVsBxYgOgVqLQCUwtAqLSCplZgcI6IJkcYNriCV1xBvwNk2RRN&#10;MbMSmUh8PL8IRttdCeAYLBZQOHlO7uJG4sa0m907Dn+SdEkCHQAQ2eRauh+YRPonx+Fncr/GAgAA&#10;AAAAAHBAEh2Yp53DmElUoZvquFp9tZzNk/oK9C5mTAAAyC3xXESO4YeatryW9MVx+Ls8qyazfAsA&#10;AAAAAAAwdyTRgZmZUxX6kQl0qa9Av48XEQAAvSm3dD9o2nKrfokTF+/zrNpGCwYAAAAAAABYEZLo&#10;wPxsHcZMogpd0o36NrMufmnaso4YCwAAL9laup+aJUlSKuSeSP88gXgBAAAAAACA2SOJDsxInlUb&#10;SVcOQ3dxI7HLs+pabrFK0iez/isAAGPaO4xJXY3+Tf0EuifHTWrTCQYAAAAAAACAJ5LowLzsHMbc&#10;pa5CNy3nf3Mc/sWs+woAwKhMS3dbcjppEl36I87CcfiJ+qVUAAAAAAAAAHgiiQ7MhKkqc3mQv4sc&#10;yptMtbytPe7BgyQS6ACAlGzXrLMpVHabRPovjsPP8qzaRwwHAAAAAAAAWDSS6MB8XKuvLnvLXcp1&#10;xU2S4Vb2OKW+8q8wbWoBAEildhiTvBpdkszSJ58ch1/lWbWNFw0AAAAAAACwXCTRgflwqdi+iR6F&#10;/fhnDuNIoAMApsKle0oROwhXZgmUr47DP+dZdR4zHgAAAAAAAGCJSKIDM2AqyWzV3Y9NW7q2UQ/O&#10;xHjlOPzatKUFACApM6HrwTJsEpXoz2xlj/ngdgrt6AEAAAAAAIA5IYkOzINLFfoudhA/YqrcPjsO&#10;/2Ta0QIAMBW15fWTKVV0m8T/Vn1nF5tTuVXbAwAAAAAAADBIogMTl2dVIXuL9CclekD+bB10F3em&#10;DS0AAFPich2bVDW66eiydRx+kWfVLl40AAAAAAAAwLKQRAemz2kt9ITri+/VV7nZPGpiCQgAACSp&#10;acta9qruIn4kxzHLuHx0HP7BTMwDAAAAAAAAYEESHZiwPKs2kt45DN3HjeR1eVZdyy2+J0mXCRP9&#10;AADY1JbXL6a4tnjTljtJd47DWR8dAAAAAAAAcEASHZi2rcOYL01bdpHj+AuzNuxvjsOvTdtZAACm&#10;yqWlexE7CE+X6ju+2Jwo0cQ7AAAAAAAAYE5IogPT5tTKPXoULxy5DvqXpi33EcMBACCE2mFMETkG&#10;L6bTi+uSKe9MJxkAAAAAAAAAP0ASHZioPKu26ivG3nKXqML7Rm7roD/IbSIAAABJma4uD5ZhRfxI&#10;/Jj7gV8dh/9mOsoAAAAAAAAAeAVJdGC6XJLP+9hBvJRn1aWkK4ehT5K2rIMOAJiR2vL6WZ5VmxHi&#10;8NK05Y2kr47D96yPDgAAAAAAALyOJDowQaY67Mwy7HHsNukmceB6TNZBBwDMzZzXRT/Yym199DNJ&#10;u6iRAAAAAAAAADNFEh2YpklWoZtj2lrMS6yDDgCYoaYta4dhReQwBjlyffT3eVYVEcMBAAAAAAAA&#10;ZokkOjAxprWqy8PvfeRQvpNn1U7ShcNQ1kEHAMzZneX1ya8lbjrBfHQcfktbdwAAAAAAAOB7JNGB&#10;6bmUvdr7a9OW3QixSPqjvfwHx+Gsgw4AmLPa8vrZHJLOTVvuZJ8QIPX3HPuowQAAAAAAAAAzQxId&#10;mB6XKu6b6FF8b+847lfWQQcAzJzLdayIHUQgW0lPDuPe5Vnl2gIeAAAAAAAAWDyS6MCEmIrvM8uw&#10;R8c1W4MwbdxtMUnSXdOWYyf3AQAIrXYYU0SOIQjTtWbrOHw/hwp7AAAAAAAAYAwk0YFpmVQV+hFt&#10;3J/kto47AACTZpYkebAMm/y66AdNW95K+uowlLbuAAAAAAAAgEESHZgIU/3lkojeRw7F51isgw4A&#10;WBJbS/eLUaIIZyvp0WEcbd0BAAAAAAAAkUQHpuRSfRXYW76Mlaw+oo37V1PlBgDAUtS2AXlWFfHD&#10;CMPcO2wdh9PWHQAAAAAAAKtHEh2Yjq3DmH3kGCQd3cZ9GzcaAABGZ6tEl2bU0l2SmrasJX1yGEpb&#10;dwAAAAAAAKweSXRgAvKs2sjeGvbRPAAfg+u667RxBwAsTtOW9+onir2lGCGU0HZyb+texA0FAAAA&#10;AAAAmC6S6MA0bB3G7CPHIEnKs+pabmu90sYdALBkteX1WVWiS7R1BwAAAAAAAFyRRAemYeswZh85&#10;hkNF/M5hKG3cAQBLZ2vpfmqum7NyRFv3U0nXcaMBAAAAAAAApokkOpCYaZd6ahn2tWnLLn40ulG/&#10;FqoNbdwBAEtXO4yZXTW6sZNbW/cPeVbN9b8RAAAAAAAA8EYSHUhv6zAmett0k8x/5zCUNu4AgMUz&#10;Fds2s0wwm4lwrlXmNzFjAQAAAAAAAKbop9QBANCl5fWnpi33MQMwa566HGP0Nu55Vu3GPB6S6mK/&#10;1wHgSHeSLt54vRgpjuCatrzNs+qr7BPoLvKs2vL5DAAAAAAAgDUhiQ4klGfVVvb26WNUfV/L3lJe&#10;knYJ2rh/GPl4SOdObpM5gsizqtbbyTFg9Zq2/FvqGBK719ufE3P/DNlK6mS/F7nJs+qWpVwAAAAA&#10;AACwFrRzB9KyVaFLkZOKeVZt5JaovmvakpauALAed6kDmIB724A5rxlukuI7h6EnjuMAAAAAAACA&#10;RSCJDiRiWqjbWqg+Oq7JOsTecZzr2qmAr7lXdAJLQ9WxQxJd0iZ2EDGZCXIuEybez3nCAAAAAAAA&#10;AHAMkuhAOi5V6FFbuedZVcgtcfmxaUuXREJQpkoeAJDG6J/7U+N47VtCYtl1ohwdaQAAAAAAALAK&#10;JNGBdFweWMd+WL13GPM4Qhw/skl0XAAASfQDW5V2MUYQMZnJAp8chl7kWeUyCRAAAAAAAACYNZLo&#10;QAKmwvrMMuyhacsuYgzXkk4dhl6bNVMBAOvCZ3+vs7y+GSGGMewkPTmMoxodAAAAAAAAi/dT6gCA&#10;lXKp4trHOrhZj33nMPSuacuoLeWB5/KsKpq2rFPHAUDib/EPneX10zyrfp77hLOmLb+ZCXafLUNP&#10;86zaNW25GyEsAAAAwIlZsvD3Ize7a9qyCB8NAABYApLoQBpbhzExk9c7SScO47YRY3DxTfY2urH8&#10;LHu3gKX6VenaOI953BtJ9Yv/71z97/65i1GiAablMXUAE1JL+mAZc66/fp7MTtOW+zyrtrJ/7l3n&#10;WXUz94kDAAAAAAAAwI+QRAdGlrqVuzn+e4ehn2K2k3dh1mgtUhzbcwbzUtyvoQLVdFk4erKK6eRw&#10;/uL/3uivLZ1JyP/VFw3rstGl/lwyn6GbIzd7/p45/PPUJ+p0qQOYkM5hzCKS6MZO9uvfifqJSNvY&#10;wQAAAAAAAAApkEQHxpe0lbvc1jJ9klu7d2B1TOVl7bNtnlW11p1I7+Y+QcMk8TuPTV+dsGGS8ufq&#10;JwwVmk5iPVU3islp2rLLs+pJb3dw2YwUTnRNW9Z5Vn2RdGUZemXauncjhAUAmIBn9y2HyYH36ifg&#10;dqliAgAAAIBYSKID49s6jInSyt1UV79zGLqjRSsAxPcsKX8r/fFw+lL9tSJlQr1LeOwputfbE2Be&#10;dqeYu53696Ft6ZcbuU0OBKw8O318M52LAESUZ9Wl+mvDq/cmeVY9qv8OuR8xLAAAAACIiiQ6MKLU&#10;rdzlVl3+2LSlS7U6ACAw8/l/I+nGTHzaKU33ApJS31tVEt1U39/Ivhb8uzyrirl3mMBkbGV/z710&#10;p0RL/wBrYJYx2ss+EftU0uc8q64lXVKZDgAAAGAJ/id1AMDKJGvlbpIxLomYbYzjAwCO07Rl3bRl&#10;Iemf6pfZGFM38vGmzjap4MQkGpbkRm7vu13kOAAACZjrWi23TmYHZ5LuzeRxAAAAAJg1kujAuFyS&#10;6FFaucttLfQ7qskAYFqatrxV3+L4bsRjdmMdayY6hzFLq0b/JunaYeiFmagHAFiWnfyWljlRvO+0&#10;AAAAADAakujASMxMflsleJRW7nlWbeX2AGQX+tgAgOGatvxmqtK/jHC40ZL1c+E4wayIHMbozNq2&#10;jw5Dd3EjAQCMyVSSvx+wizPzHRQAAAAAZoskOjCeZK3c5fZw+wtV6AAwbU1bbiV9jXyYb5H3P1cP&#10;lteX1s79YOcwhmp0AFgWl04kY+wDAAAAAJIhiQ6MJ0krd1MBcOowdBf62ACAKLZyqw72ZVv/e61s&#10;kwsW1c79wFSju3QncFk2BgAwDyGuaT6t4AEAAABgMn5KHQCwIu8sr0dp5S73KvQYxwYABNa05Tcz&#10;Qer3SIcgif66Wm8vy7LIJLqxk/39dpZn1dYk3QEAFuZavjlys/1I39tsy5A5ybPqvGnLaPcVpgtK&#10;ceRmY51DjIT3AQAAAGIhiQ6MIM+qJK3cqUIHgGVq2rLOs+qLpKsIu6ed++ts5+VklCgSMO+3O9mT&#10;KjvFW5oGAJZmq+OT1bWkLnQgEcVe6qSQ9OHIbWrN6xzCrhDvAwAAAERAO3dgHC5J9DrCcXcOY6hC&#10;B4B52sXYadOWdYz9LoC1km7h64LvHMacLvwcAMBaPITYCfcUAAAAAOaMJDowDlsS/TF0mzvHKvQn&#10;SdchjwsAGIeZAPUl8G5jrrU+d13qAFIyiRCXtdF3cSMBAIwgxHfTIIl4AAAAAEiFJDoQWZ5V57K3&#10;eL2NcOidw5ibpi1p2wsA87UPvL8u8P4Ww7FrSxE5jNR2DmMuqEYHgNnbT2QfAAAAAJAMSXQgvtFb&#10;uZs12F2q0G9CHhcAMC5THRyyejxoV5QFWnWlPtXoALAOR3ze/8ijSKIDAAAAmDmS6EB8tiT6U9OW&#10;oSvRXVq031KFDgCLUAfcVxdwX0vUWV4vRoghtZ3DGKrRAWD+LtVPvD7Wk6RLvmsCAAAAmDuS6EBE&#10;eVZtJJ1ZhtWBj1lIunAYugt5XABAMiEnYlGJ/rYudQCpHVGduI0bCQAgJpMEL3Tc2uZPkoqmLbmf&#10;AAAAADB7JNGBuAqHMSmq0L84ru0KAJi+OuC+uoD7WqLO8rrLJLYl2DmMuTKTCQEAM2WS4YWkj7JX&#10;pX+RtCGBDgAAAGApSKIDcbmshx4siW4eVr9zGLoLdUwAQFqmUuyYKrG39tWF2M+CdakDmALWRgeA&#10;9Wja8lvTljtJG0n/VJ9Q/2p+Pkr6RdL/Nm25pYU7AAAAgCX5KXUAwMIVltcfAj9o2DmMoQodAJan&#10;k335EBuXpOjadbYBeVYVJsm8dHvZK++v8qy6JqkCAPNnPstvFb6TGgAAAABMEpXoQCR5Vp1LOrEM&#10;C1mF/rOkK4ehN6GOCQCYjBCtU0l02tGi1mjaci/p0WGoyzIzAAAAAAAAwKSQRAficWnlXgc8nstD&#10;6jvWqAOARQrx2c71wcKxorqIHceE7BzGbCPHAAAAAAAAAARHEh2Ip7C8/hS43evWYcwu4PEAANMR&#10;ooq8C7CPNQiy/vxC3Ep6sow5zbNqO0IsAAAAAAAAQDAk0YEITGt12zqhdcDjbSWdWoY9rmSNVgBY&#10;nUCf712AfayBbcJCMUYQU2Aq812WidlGDgUAAAAAAAAIiiQ6EEfhMCbYeuiiCh0AMBATrZzR9v57&#10;Lkn0izyrzqNHAgAAAAAAAARCEh2Io3AYU4c4kHkobat6f2rach/ieACAybK11Y617drYKtFXlSw2&#10;1ehfHIZex44FAAAAAAAACIUkOhBHYXn9sWnLLtCxXB5Ku1SJAQDmbUiFNNXV7mxJ9JNRopgWl/uM&#10;K7PcDQAAAAAAADB5JNGBwMwD4jPLsDrgsS4dhu5DHA8AsFgk0d1xrl5o2vJe0p3D0G3kUAAAAAAA&#10;AIAgSKID4RUOY0Kth34pe8Xb14BV7wCAZbJVV+MIeVYVqWNIYO8whpbuAAAAAAAAmAWS6EB4hcOY&#10;OtCxaOUOADgYkgivQwWxAkw4eEXTlntJT5ZhpyudYAAAAAAAAICZIYkOhFdYXn9o2nLwA/g8q85l&#10;bxv/2LRlPfRYAIBZGNJmvAsVxNKZ1uV43d5hzDZyDAAAAAAAAMBgJNGBgMZcD11UoQMAAmHZj+DO&#10;UweQiMt9x6W5XwIAAAAAAAAmiyQ6EFbhMKYOdKxLhzH7QMcCACzXQ+oAFmiVSWIzGePOMuxEbvcw&#10;AAAAAAAAQDI/pQ4AWJjCYUw99CB5Vm3VP4R+y5cQbeMBAIvXpQ5ghu4kXaQOYqL2sp+bazHRD3iV&#10;6dRwrv57xeGfX9M9+7lf8lITeVYV6s/Dz3r7+1Yt6Zv681HHjgsA8FcvrmPS25/bnfm5l9Qt+VoW&#10;Up5VG0kbuZ1j6dn1Uf01kmeFAAA4IokOhFVYXg+yHrrcKrhuAxwHALB8PKwKb63t3NW05T7Pqhu9&#10;PdnvLM+qDcsIAL08q84lbdV/l7AtDXXw3WSVPKue1D8kv5V0O+cH5CY5cGl+jpmw9MfYPKukvtPK&#10;4XxwrQOACEzSvFD/mV1IOj1i8x9dy2r1n91dgBBnz1wXC/Xn+FzHnWPpr+f5Ud+f59neMwAAEBtJ&#10;dCCQsdZDNzfP7yzDHpu2JIkOAHDRpQ5ggVbZzv2ZvaT3ljHX5geYrDyrdpI+HLnZx6Ytdw77/ln9&#10;38BWxz8Mf82J+u8I7yR9zrPqi6T9nCqyTcX5tezfdVydmZ8PeVY9SLpp2nIfaN9/kWdVrfhdSn43&#10;EwSOdde0ZXHsRuZ38vuRmzn9DfzgeLWmew7VtOXfjt0mz6r/HrmJ1+8qJt4H3/N5HyyReV9sJV0F&#10;3O3za9lveVbdqb+W7QMeYxbMfcKl+nMc+u/hVP3v7Ur9PcNX9eeZ54gAALxAEh0Ix6XqLEQFBFXo&#10;AICQutQBzFAt2rm/ZS97Ev1SJNGxQs+S59eyL880xJWkK5OAuJ5yJbaZJLxX3M/VM/WJgp2k3RoT&#10;MgAQgllecKcwE8BsLiRdmM/um6Ytb0Y4ZlIj3ic8907SO1OhzjUSAIBn/id1AMCCFA5j6gDH2TqM&#10;WfwXCwBAGHOqUpyRTeoAUjLJugfLsFPTwhpYjTyrrtVPXPqg8R6MX0j6d55VN+bB/KSYxMh/NN7E&#10;pFP1yfTaJO8BAA7yrCryrOokfdY4CfTnTtVXpnd5VrkUlsxOnlU/m2tip3HvE547XCMXe54BADgW&#10;SXQgnMLy+uPQ9ZzMgx5by/gH1o0CADh6Sh3ATNnWDRz7weIU7R3GUImOVcizapNn1b2k35TmobjU&#10;d4eopzJ5xSQLah3fLj+UC0n3JAkA4G3mGnarvqV/6nvcU0n/yrNqP8WJYb7MtahTuuT5S4fzzIQz&#10;AMDqkUQHwrFVT9QBjrF1GEMVOgDA1WTb+04c583OZWkZkldYPLNm7L3sE2HHcKYJJNJN4qNW+mUx&#10;TtQnCbaJ4wCASTLJ3Xv17b6n5EoTuJ4NZSaU3Ur6l6aRPH/pMOFsmzoQAABSIYkOBJHbqbAAACAA&#10;SURBVOB44x7igfvWYQzroQMAXJEMRhSmK85Xy7ATqkCxZOah8++a1oPxEyVMPDxLoE9hUsHBZxIE&#10;APC9PKtuNN3krjSRiWG+TNydpjdB4aUT9dfJfepAAABIgSQ6EEbhMKYecgBzg21rnfW1aUtbi1kA&#10;AA64ZkQy1wd6gVGNjtUyE0Q+p47jB1Im0mtNK4F+8JnPbQD4rjr6fepYHCSdGObLTNz6t6Y7QeE1&#10;V6a9+2La6AMA4IIkOhCG9Ya9acuh1X5bhzFUoQMAjlGnDmDBeMBEEh0rZR7m71PHYXFIPIz2WWWq&#10;GqeYQD+4JTkAYM2edQuZenX0c4fr2SZ1IC5MAn2qk+xsLjTyvQMAAKmRRAfCsCXR7wIcw+UhM0l0&#10;AMAxutQBzBRt8B2Y7ji0dMca7TWP6rITjfT9wawNP/WqxlNJ16mDAIAUJrrchqvRrmdDzDyBfnBo&#10;o08iHQCwCiTRgTBsXzLqITunlTsAIAazbjWOxPX2KFSjY222mlcC4iLPqjESx7tA+3lUPznn47Of&#10;L5IeAu3/w1yqGQEgsL3mdf166UzhrjXBLSSBfnAm6SZ1EAAAjOGn1AEAc2eqKmyGVqy5HGPys24B&#10;AJMSKuEAvOVW9geGxQhxAGOxTXydol2eVftYE4TM96WLgbv5JOnmrclfpipuq76afMjvYasJJ2IA&#10;IDSz3EasFu4P6p+JdZK+6c/nY4X533PzE+L6OfRaE4UpjImRQH9Uf15r8++d/uw0dq5+eamf9ec5&#10;Dtkl5yrPqq5py13AfQIAMDkk0YHhCocxrIcOAJiaLnUAWL6mLb/lWfVVbz+YPc2z6rxpS9rkY80e&#10;1T8EryV1TVvWLweYJPG5+u4NlwqXsD9RnzSOVZE+ZL93krYunVPMJICbPKv25pgfPI+5lUcSvWnL&#10;4pjxeVbVOj7h84/X3htL4XEOdzr+97zoc7gEvA/GZZbVCb3cxhf1z6jqNyZo1S/i2Kh/vnapea3J&#10;/qZnbfJD+ao/z233xri/HNMk87cKdw/xIc+qmr8lAMCSkUQHhrOth/40pF2u+SJha6lFK3cAwLFI&#10;WMZ1rrAPzObsVvaHoVuxFjHW50l9+9y9yyQSc79fm59rU+G9U5jKu/d5Vr1Z6e3DJA98kyFfmrbc&#10;HruROU+7PKvu5bc+PRN7AKyC+YzeB9rdk/oW3zc+z6fM9WcvaW+eg12rvz8MWT2dwq2G/zcczu1+&#10;yHXaXNeu1d9DXJp/HnoPsTfXTJ5JAgAWiTXRgeFsSXRauQMApqhLHcDC/Zw6gAlhXXTge0/q1/Le&#10;NG157ZusbdqyNhWb/zT7HGobYB8vFZ7b3fkk0J9r2vJW/v9NxZBjA8BM7BUmSf1J/TVtFyKZ2rRl&#10;17TltaSN+qr2WcqzKkSS+qv+PLfd8Kh6TVvemnuIXzTsHuJUTIQFACwYSXRgADNr19YCqR54GJeH&#10;yiTRAQDH6lIHgHUwD1O/WoadmqojYOmePwwPUrVlksUb9evODrEdHMxf2SYc/8g2xMHNufFJwPjG&#10;DQCzYLqZDG2b/qS+Nf51jErkpi2/mQlV/1C/7MlsmOeFuwG7eJL0z6YtL2NWeTdtuVd/D3E3YDcf&#10;uI8HACwVSXRgGJeHK0Mr0W1fah5omwQAOBZr1w0WoupzTWqHMVSjY+l+ifUw3Oyz0LBE+qlp7xpS&#10;4bHNl8Bt5Xce22wCHh8Apuhm4PYP6ieF1QFieZM5xrnskzKnZCf/Kv8nSYWZCBadmaxQaFjV/y5M&#10;NAAATAtJdGCYqEl0x4dYe9/9AwBWiwTwcKyVexyXh4BF7CCARA6VevuYBwmUSJ/CZJagSQOTkD/2&#10;nLAkB4DFyrNqK+lswC4e1Cd5RyvoMIneS82gvbupyn7vufkhgT76dw1T9e97fq+oRgcALBFJdGAY&#10;WxL9aWAVReEwph6wfwDAOpEAxqgck1hDW4oCU3U5VvcPk9DYyn+yVBEsmJ7PWrB14Bh89jkkuQQA&#10;UzdkDevRE+jPDUz0jmU3YNskCfQDc359K/53wQIBAGAiSKIDw9iS6ENvfG2VII8pb64BALPFtQMp&#10;1LYBEVpJA6n9MvbyGeb7gW+b3tPUlWSREjM36tfUPeYHABbHrIXuO1HoUCWddEnBKSfSzVrovvez&#10;v07kGd9WfmvQX5r/fgAAFuOn1AEAM2f74lH77tg8vDqNtX8AwKolffCF1bqVvbVlocCtnIGEvsZu&#10;4f4jTVvuTLte2/eJ1xRa2JJRphtGlzgMAJiC7YBtL1Mn0J+5Vl/YMrXOIVv5rYV+17Tl0HXqg2ja&#10;8pu5h/j9yE1P1E8g2IeOCQCAVKhEBzzlWRV1PXS5tVLkITMAwEedOoAVKFIHMDWmGtfWYrqIHwkw&#10;iicNa5cbgu/D+E3AGO6O3cDxexYA4EimSvjKc/NPY3dWeUuA5Uti2Xpul/qe4Tvmd330NVz+VfgA&#10;AEwSSXTAn8vDnW7A/l1uPOsB+wcArFeXOgCsVm15/Sx1K2kgkBtT/ZzS3nO7ImAMPiaVSACABfFN&#10;cD5pgutdD1y+JDhzD+tTGf9lIm3cX/K5Hr+jpTsAYElIogP+NrYBA2+CC8vrdxNqowUAmJEJJHaw&#10;Xi5ddIrYQQAjSP5Q33xX+OqxaciH3z7fh66oRgeAKArP7a6n+vypacud/NbvjsF3kkLye4bXmGea&#10;VKMDAFaNJDrgr7C87nOjKemPFoa2NZRq3/0DAFbtIXUAWLXaYUwROQYgtq8TSjb4LP8Ucn1Z30nF&#10;NYl0AAjOJ7n5pOkvJbhLHYDhc34fJlqFfrD32KYIHAMAAMmQRAf8bSyvdwP2XTiMqQfsHwCwXl3q&#10;ALBepguCrVqoiB8JENWUkg2pH8zXntudqE+kU80GAAE4Fmu8Zj+hiWGvatpyr2msjX7hsc0+dBCB&#10;+dzTMAkOALAYJNEBf6eW17sB+y5sA5q2rAfsHwCwXqkTKkBtef2UddExc5NJovtWt4X6GzQTZ3w7&#10;oJxI+leeVXWeVUWIeABgxXwTm/uQQUS0T3nwAd1T6pBxhGYmUBzbaTNkRxsAAJIiiQ54cHyIUw84&#10;hG3/3q3iAQCr16UOAKtXO4wpIscAxPI4wYo9nyT2JuDxh671eiHp9zyrujyrbkioA4AXnyTv48Rb&#10;jT+3T3x8n/P7NJPzWx+7AddqAMBSkEQH/GwcxnQ+O2Y9dABAZF3qALB6tcOYInIMQCxd6gBekTSp&#10;b9rs2pZxcHEq6b36hPp/TYX6Ls+qyzyrfg6wfwBYMp8k72Q6q9iYZHTKlu4bj23qwDHEUntsw3UZ&#10;ALAIP6UOAJipjW2AaV3ow+WLTe25bwDAyrEcCFJr2rLLs+pRby+Nw1qKmKs6dQATdS3pX4H3eaFn&#10;68/mWfWg/vzXkuoJdgQAgJQ2HtvMoUr6uXv5rUsegs+963meVXXoQCLwSYifa0aTMAAA+BGS6ICf&#10;wvL6kHbrtn2TAAEAvKYTy31gPmpJV2+8fpZn1c8kwYBlaNryNs+qL3r7736oM/PzXvo+qd60JQ/y&#10;AazdW5MXf6QLHURktdIl0X0Szafy+70AAICRkEQH/NhujrsB+y4sr5MgAQD8hWmXu08cBuCqlj2Z&#10;VogKFmBJrtVXpp2NdLw/kup5Vj2p/zy5mcn6swCQ3AwLOLqEx6Z9+feK1AEAABACa6IDfmwPfjqf&#10;nZq1/GyzUGuffQMAgFHVqQOYuNphDC3dgQUxnSUKSQ8JDn+ifuLOv/Osus+zapsgBgBIIs+qTeoY&#10;RtIlPPZYE8QAAMCISKIDR8qzyuWBrm91Q8x9AwAATELTlp2kJ8uwIn4kAMb0LJH+JWEYZ5I+m2R6&#10;kTAOABjLxmObx9BBAAAAzA1JdOB4Li2aOs99Fw5jas99AwAATElteZ1KdGCBmrb81rTlVtKvsk+m&#10;ielM0u95Vt2YjmAAgD91qQMAAABIjSQ6cLzCNmDAOnu2fT+a6g0AAIC5s90vnTh2AAIwQ01b3qif&#10;LJOyKl2S3kuqV9TuGAAAAADggCQ6cDxblcKQlle2B8W0cgcAAEtRO4whiQ4sWNOWnalK/7vSt3i/&#10;Z+IOAPzhInUAAAAAqZFEB45ne7DS+ezUVD6cWIaRRAcAAEvhcl9DQgtYgRfJ9F+VZi3eE/UV6bR2&#10;B7AoTVvWqWNYgZTLkwAAgEhIogPHsz1U8U10bxzG1J77BgAAmBSzRM2DZRhJdGBFTDL9pmnLjaT/&#10;k/RR9s+JkE7Edy4AkPRHscecpLxvpOjle5wPAMAikEQHjndmed13zfLCYQw3oQAAYEls9zYk0YGV&#10;atryvmnLXdOW501b/k3SP9Qn1e8iH/osz6pd5GMAc8K1eL02qQM40iZ1APiD77NRAAAm5afUAQBz&#10;4jgL1zfRbfti+mgqtgAAAJais7x+kmfVpmlL2zgAC2faEdeHfzfrlxfPfmxLYx3jQ55Vez57AEn2&#10;bnyYhzsdv855oXl15ygSHvtex5/fO83r/B6jTh0AAAAhkEQHjrNxGOOb6LYl0alCBwBgOo59SIbX&#10;1ZI+WMZsZE+2A1iZpi3v1X9HupH+mPBcSLqU9C7AIXaStgH2A8wdSfRl8HlWVYQOIpY8q36WvXNk&#10;TD7n975py13oQAAAQDi0cweOs7ENMBUSPk4tr5NEBwAAS+Nyf1PEDgLA/Jn11PdNW15K+l/1rd+f&#10;BuzyyiRlgDFNsXX6FGPC8XyeKV3M6HOwSHz82mObInAMAAAgMJLowHE2MXaaZ1XhMIwkOgAA88F1&#10;24FZqubRMoyH9wCO0rTlN1Pdt9GwNdS3IeIBjhByWYJQuA4vg++96WXQKOJJHafP+T2b0SQFAABW&#10;iSQ6cJyN5XXfBzS2/Uo8jAcAYE58l3dZo87y+maEGAAskEmmF5K+eO6iCBcN4CbPqskkrU0sU0zs&#10;43i153bbgDFEYRLRVyljMBNDHzw2TZ38BwAAbyCJDhxnk2q/TVt2kY4NAACOYNbdRTi15fWU61sC&#10;WICmLbfyS24UQQPBGtm6rbxmMkl0zSCBCjcDkrwXjt0TU7pOHYBRe2xDEh0AgAkjiQ4cx9Zmybda&#10;vLC8PqQFIQAACGuTOoCF6WwDplSVB2C2fJIsJ0ycwkCdxzZF4BiGIMG3LLXndruAMQRlqtDnnER/&#10;x3UGAIDpIokOHMdWCeXbutWWnO889wsAANKgnbu7zmEM60UCGKRpy1p+VcGbsJFgZTqPbSaRuM6z&#10;6lLSaeo4ENTec7spV6PvNJElB5q2vJX05LHpLnAoAAAgkJ9SBwAsjG8lui0533nuFwAAJNC0pe89&#10;weo0bVnnWWUbVsi/egrAiExF3eaITboRl66qlXjdXKzOvY5/z53kWbVt2nIfIZ5j7BIfH4E1bXmf&#10;Z9Wj/CZH7DWxSUWmU9H71HG8cKvj/+av8qzaTXEZRzOZZm9+bqYYIwAAMZFEBxw5zro9uurMsW0T&#10;D+IBYKLyrLrWDz6nTdUbALsnvV1FRCU6MB/nkv51xPg7jde+uhvpOMCB73f5rfyrhgcz97e2yf6Y&#10;p72kDx7bneZZddO05SRap5s27rep43jFXn6Ttfaa1lIOh3O8V3+P/l7S+zyr7iTtJzDJBwCAUdDO&#10;HQjLp3XrJtJ+AQDj+E3S7z/4wTIVqQNYIFuSgTXRgfk49rsLk2SwWAMmVCZrn20m+u9SHBuj2A/Y&#10;9n2eVdtAcQy11wSXGzB/8w8em17kWbULG81gt/rrJNcLSZ/zrPqWZ9UN67kDAJaOJDrgbmMb4Nm6&#10;1fpQmEpGAJgm00IQwHCd5fXNCDEACOPYJPqZqXYbA9dtpHDnud0+ZBAunlX3TmKNaYRn2nF/GbCL&#10;m9TfgfKs2kt6lzIGixvP7T6Y9unJmXN88caQQ3X6f/Ksqic0uQIAgKBIogPuNpH2a3tg9BTpuACA&#10;4aiew2t8H5avWWd5fXKVRgBe5zmxeBs6jpdMcrCIfRzgFb4tp0/zrPJNxh3N/I3Uoo37GuwGbHsi&#10;qU6VSDfJXZ926aMxrc4fPTffT2SSwjHn+Hl1Ot+PAQCLQhIdCMenXZNkr4ZgPXQAALB01vsd2kUC&#10;s3LsZKLrER68b+VRXUtXMAQwZN3mUdpnk0BflwDV6IdE+jZIQA7yrPo5z6paE0+gP+O7dvyJpH+n&#10;qOw25/hW/uf4tmlLlqMEACwKSXTAXWF53fdG0fawiBtQAJiuTeoAkAQVFuG53O9sYgcBIJhjk4an&#10;8m9/a2UShDuPTX0nSgN/MAnLIe+lzzETambt9U4k0NfmWsM6H56of29G75Zg3qP3eru9+KQ0bXmr&#10;Yd2pPps1x0f53vHsHPu2yX/SsA4HAABMEkl0IBzfZDeV6AAwX5vUASAJ1tQNz+V+ZxM7CADB+FTe&#10;XsVIFD6rsPVZ47kOGgzWbGiiMXiy0lSd7iX9LtZAXx1TMbwLsKv3eVZ1JgkbVJ5Vm2fv0Tku7bPV&#10;sIkK7yXdxzi3BwHP8Y2ZMAQAwKKQRAfC8U12276sUokOAMC8MAHuSI6tHzex4wAQhnmQ7lOB99k8&#10;zA/CrCtby7/CNlgsWDezRvKQZJrUJysHJ9RM0uxGffX5XFpjI4KmLW80rFr64FTS73lW1SESvs8S&#10;u//RjN+j5lq4G7ib5+d2OzSmg8Dn+KFpy93goAAAmKCfUgcAzEjwtlHmoY4ND+IBYLo2qQNAEizF&#10;EseD3k500UYfmJe9/L5DXZkkzNZ3PXJTfX4t6YPP9sZd05Z8F0NINxr2npT66+TveVY9mP05rUFs&#10;nj0U6itjaduO57bqnzuF6EZwof79+aj+GnDr+jm61Pdo05Y35prm2yb94ELShZkAc2t+6mPWIDdx&#10;FJIuFe4cP5n9AQCwSCTRgXB8HpjzMBgA5m2TOgAksZgHexNju5eijT4wI01b7k3VnE8i/VB596g+&#10;UVjbEjEmcV6of5h/qeEJod3A7YHvNG25M38TIdpSn0n6rL57w4P6qvKXfyMb83Mu2rXjB5q27PKs&#10;ulTfzjuUU/UTRj7kWSX11e6d+XluY35ms9a5p62GdUV57kR95fiVJOVZ9aT+b7/TX8+v1F8XpXjn&#10;eEsbdwDAkpFEB8LxqVKwJtF9qy8AAEAyVC766bT8h6jA2uw0LDFzKuk36btEgcz/ftOfyYGNwq6X&#10;e8f3MESyVdhkpdQn5s40vNL1Rz5qeAU9JqxpyzrPql/UT8yI4ULj3ON9Ur+O+KQ0bfnNTFQIVfH/&#10;3InGO78v/dK05W2C4wIAMBrWRAcchFjT6QeoqAKAeaOjyMo4LsVCO3c/neV1EuzAzJhE9KdAu3ue&#10;KHivPql3+PeQCfQn9YlOILjAfxNj+Kq+ghYL17TlXtIvqeMY4Iv6FueTZKq1C/XXmCX4Yt4zAAAs&#10;Gkl0YNoeUwcAAHgTbb3Xx2XiBEl0ADCatryW9JA6jiPQmhax7TSPv4lHMaFkVWacSH+QdJ06CBuz&#10;LEmh+SfSPzZtuU0dBAAAYyCJDgTi2e5vY3m989gnAACIx2UpFtq5+6ltA8yaxwDmp9A8koa0pkV0&#10;TVseliKYciLtSdKliRUrMsNE+oOkYi7vVfM94VzzuCa+5pemLXepgwAAYCwk0QE3m5ntFwAQGcm8&#10;1WIplrQ4/8AMPUsaTjlp8AutaTGWiSfSn9QnJZkUuFLms/Afmub787lZJdAPnrV2/5o2kqM8Sfo/&#10;rpMAgLUhiQ642SQ6Ll9aAWC6SObhNVNOEE3drB6AAjjOhBPpTyKBjgSetXae0t/EISnJs4iVM90W&#10;N5Lu0kbyQ1+atjyfWwL9oGnLb01bXkr6VdOfrPBV0obPBQDAGpFEB8LwXbt8Y3l9ll8GAABYsMLy&#10;OtduTzyYA5bPJA3OJX1KHYtxSBjuUweCdXqWSJ9CRepXkUDHM+Yzu9C0Er1Pkv65lDW5m7a8UT85&#10;e4qTFR7Vn2uWdgAArBZJdCCMznO705BBAACA5HjAFFeROgAAwzVtea2+VbDvZOShniT9aqoYSRgi&#10;qQlUpJIow5tMoncj6UviUD6pr4i+TRxHUE1bdmayQsrr4nNPkj5KOl/auQYA4Fgk0QE3m0TH7RId&#10;FwBgV6QOAElsLK+TjAEAB01b1k1bbiT9ovGSBofEwMYkhYDJeJaoHKtTw5Okj01bLi4pifDMZI+t&#10;pL9r/GT6F0l/b9ryeskTPV5cF1NUpj+qn8yzadpyt+RzDQCAq59SBwDMxCbRcbtExwUAAK+ji0xc&#10;d5IuUgcBYDymlfo+z6qtpGtJZxEO8yDpRtItSQFMmXl/XudZdSNpa35C33vcSdqzjAF8NG3ZSdrm&#10;WXWtP9+jMT63HyXt1b9Xuwj7n6xn18Vz9ef3UvG+gzxJulV/fWQyDQAAL/ztv//9b+oYgMnLs6rW&#10;2w90v5r2a8fscyPpP5Zh/2jasj5mvwgjz6pC0u+p40iE910kDp8lS/exactd6iBCybNqJ+nDW2Oa&#10;tvzbONFgLHlW2W6e/8kDKH8On5OfTBtoAAtlviddmh/f+6YnSbX5uV1bAgbL8iyRVsgvWcnfA6J6&#10;9rldmJ8Tz13d6c/3Kd2dnjGfA4dzfC7/cyz9eZ5rnv0AAPA2KtGBMHxu7jehgwAAjOo8dQAYl3l4&#10;ZUOFY1z83QELZxJ8N+bn8Nm70Z9//+eSfn62SW3+95v672UdSUIsiUkm/jGBzEz43ujPZwo/+ps4&#10;/D2QjERUr3xub/Tn5/bhvVk82+TweS3xPnVizs8f5+jZOS6eDXv+z9KfnwWHf/7GeQYA4Dgk0YFp&#10;40E8AEzXz/YhWBiX3znXbgAI6FnigC4fgPp1k1PHALzFJNU7fZ/ERUCcYwAAxvE/qQMAZmKT4qDM&#10;EAUAYFI2tgFcuwfj/AEAAAAAACA5kuiAm9PUAQAAJoe20uuzsbz+NEYQC0clPwAAAAAAAJIjiQ4A&#10;AODnJHUAGJ1t4gRV1AAAAAAAAMACkEQHwug8tikCxwAAAOKyrYlOFXV8m9QBAAAAAAAAYPlIogNh&#10;dKkDAACMJ8+qTeoYkMSF5XUq0eNjiR0AAAAAAABERxIdAADgeJvUAWBceVbZqtAlJtUBAAAAAAAA&#10;i0ASHQAAALCzrYcukUQHAAAAAAAAFuGn1AEA+KGH1AEAQGCbPKuK1EEEUqQOAKPbOIyhnTsAAAAA&#10;AACwACTRAYs8q1wqz2L4lui4ABDLlfkB5mhjG9C0Jdfu4ZiIAAAAAAAAgORo5w7YuayBCgAAls02&#10;qe5ulCiWj4kIAAAAAAAASI4kOgAAAGC3sbzejRADAAAAAAAAgBGQRAcAAADsziyvd2MEAQAAAAAA&#10;ACA+kugAAADAG/Ks2jgMYy1vAAAAAAAAYCFIogMAAABv2ziMYS1vAAAAAAAAYCFIogMAAABvO7cN&#10;aNqyHiGONShSBwAAAAAAAACQRAemy/rAHgAAjOJny+tPo0QBAAAAAAAAYBQk0YHpOkkdAAAAkGSv&#10;jmY9dAAAAAAAAGBBSKIDAAAAb9tYXu9GiAEAAAAAAADASEiiAwAAAG87tbzejREEAAAAAAAAgHGQ&#10;RAfS6VIHAAAA3pZnVeEwrI4cBv50lzoAAAAAAAAALN9PqQMAVqxLHQAAjOxB0nXqIAL6PXUAGMW5&#10;w5gudhAAAAAAAAAAxkMSHQAAjOVb05Z16iBCybMqdQgYx8by+lPTlt0IcQAAAAAAAAAYCe3cgQnL&#10;s2qTOgYAAFbOVol+P0oU6+FS+Q8AAAAAAABERRIdmLZN6gAAAD/0kDoAjOLC8no9RhAr8nPqAAAA&#10;AAAAAACS6IBdlzoAAMAkfUsdAOLKs8qlKppK9HHxdwcAAAAAAIDoSKIDFrHWOV3SusAAACyUSxK9&#10;ix0EvsOkBQAAAAAAAET3U+oAALyJlqYAAKRjTaI3bUlSN6xN6gAwnjyrNjr+d97FmuT6Up5VhaTi&#10;yM2+NW15Ez4aAAAAAAAwJpLowLSdS7pNHQQAACtlS6LfjRLFupymDgCj2kr6cOQ2HyXtgkfyukLH&#10;xydJJNEBAAAAAJg52rkDaT2lDgAA4K1OHQCiu7C8ThX6+LrUAQAAAAAAAGD5qEQHwjiXXzLlXvYH&#10;9AAAYGR5Vrmsh04SPaA8q1yWselixwE8U8uvEh0AAACYPZfll5q2rMeIBQBSIIkOhBFr7fIi0n4B&#10;AMDbSKKPz+WcAwAAAAACy7OqUP8s+lx94vzMcbvDP96p/458L6lu2rILHCIAjI4kOpDWt9QBAACA&#10;V21sA5q2JIk+Pu6dsCqm+mebOIyxdE1b7mPsOM+qrRw+11/41rTl7Na39/xvHXzu86zaDdl+Reqh&#10;FXszOtf36q/b901bzur6vbLPXjVtuYux32cJubn4pv59280l+Tejz4NammfFsu/7ONbfVUimE9il&#10;+XkXYJcXetZxNc+qR0m3kvZz+e48o7+pEPZz+awDUiKJDrh5kOPsuyPdK8xNCgBgfLN6GIijFZbX&#10;H8YIYmWsnX3m8vAFCGij9bSUv5O0j7TvrTyW0cqz6n6GD/y3Ov6/NcS5X8v7NIR64PazO9cmkXKv&#10;/r/9dgYP7Tea4XkeYBdpv4Vmeh7zrHrS9+/Zqd6DzuX8fpD+qFh+0Pfndurfqwv5nedd2DDCMRMD&#10;tpKuIh/qVNJ7Se/NdWCn6f/O5/I3FUItlksDrP4ndQDATKS6uLNeOgBM11QfpCAMW2txfv/h0c4d&#10;wNTsUwcALMSp+gKC3yT9J8+q+zyrrk0VJDBFJ+qfyX2Q9O88q7o8q25MlwIMc6Y+eftZ0v/Ls6o2&#10;XVQQWZ5VRZ5VtaTfFT+B/tKp+t95t7JqbwAzRxIdCMP3i18XMggAADBcnlXn6h+cvYUk+vgeUwcA&#10;YHVOedALRHGmPqHe5Vm1JzGJGThU1P6H92xwF5I+51n1Lc+qHZNrwsuzavMseZ66YOtE0gczMeUy&#10;cSwAYEUSHQjDt3Kqsw0wD/IBAMB4XK69dewgVsh23rsxggCAF65JlgDRnKivhrwneYYZudKfyXTe&#10;s+GcqK/87/Ksuk4dzFKYyYD/Ufrk+Uunkv6VZ9Utf0cApowkOjB93EgAADCuAbi67QAAIABJREFU&#10;wjZgwusizpntnmfKa+cBB3epA0BwJ6KtOxDbIXl2TyEBZuRKfcKXatqwTiT9Ztq8b1IHM1em+vxe&#10;01/j+5347AcwYSTRATd1jJ02bemy302MYwMABiOht1y2L/AkyeLYWF5n4gKAVC5IkgCjOFW//vQ2&#10;dSCAoxP11bQ3qQNZoAv1yVWuv0cy5+xe/dIZc3AqqeazH8AUkUQHpm+TOgAAwF9RibxMppWc7WED&#10;v/s4TlMHALzg0xGKz4fluqHdKDCaz3lW7VMHARzhPe/ZKA6TFLapA5kLc67+pf7czcmJ+s/+bepA&#10;AOA5kuhAGEPWlXmwvM6DGgAAxlM4jKkjx7A6jq0a68hhAC/5tJWkS8lynUpijVZgPFckJTEzvGfj&#10;IbnqwJyjz6njGIjfNYBJIYkOpGd70MaaMAAAjMflukulaXib1AEAr/CZzFqHDgKT8oH1WYFRkZTE&#10;3PCejYfk6hsWkkA/+Mwa6QCmgiQ64KaOuG/bg/hNxGMDAIDvFZbXH5u27EaIY202DmOYvICx+Ty8&#10;4326fPvUAQArc0XiDDNzlWfVLnUQC/U5z6oidRBTY87JUhLoBzXL6ACYApLoQCADLuy2SnTWBwWA&#10;6XpMHQCCsy3RUo8RxAptbAOatqRNNsa2OXL8I+/TVbjIs+oydRDAylCViLn5QLI3mluSq38y5+I2&#10;wq4fJX2R9FHSP8zP/zZt+TdJ/2f+/Z/m9a+SngIf/0Rx/rsA4Cg/pQ4AWJBz+T1Yt1ar5Fm1oeoN&#10;ACapE5OdFsPxQVcdOYy1sj0YvxslCsAwDySP/XyvI4Tia45/M3Oq4r/Js6pm0sR3Ur3nNvK7F0sV&#10;b5fouI8jHds2GXGIvaa/3N0cP3un5knjXg/O1SfrYtjnWXU+wWvFg+wFPSHE+jw4Uf95wIS23q3C&#10;vYef1J/bfdOWP/w7fPHaH4luM8nwUtJVoHgu8qzaNm25D7S/WMb6mwptjjEDoyOJDrjpIu7b5YK1&#10;iRwDAACwt3KX5pXkmRNbNQlf8DE2n0RNHToIX01bFqljWLhTSdeSdonjmIxU7znTMvnDsdut8G9k&#10;37TlbqyDmarxwvy8C7TbszyrdmP+dxxrhe+rGO5TnMc8qzb68z17qTBJyaleK66btqzHOpiZqHwu&#10;aSvpLNBu3+VZddm05aorlc1SFyEmKzypf6/eDpn0YX4ft3lWHd737wPEdpNn1aC4RjDq3xSAcdHO&#10;HXDgWAXu1UrI8SI79dnWAAAsQWF5/emtGfkYxPbwh/OOsRUe26z6Qe4KfTBJFwAvNG1537TlTdOW&#10;l5L+LulToF1f08YZMTRt2TVtuW/acqu+kOUXhWlPvfprRdOWtfk8OFf/efAl0K5vAu1nlsxnYYhz&#10;8EnSxrz/gySqm7b81rTltfrf98PA3Z2oT/ADQBIk0YFwhiS6bTfmmwH7BgAAblgPPQHHh+Fd7DiA&#10;F45tEXo38QoZxLFPHQAwdSY5eUimDG13fqKVJ84Qn0kA7tU/iwuR8N0F2McimM+Drfr1tB8H7u7U&#10;VGKv1bWGdUx4kvTPpi2vY93Dmt/3uYb/HTGBCkAyJNEBd0Nv7t5iq66iEh0Aponq2IVgPfSkXO5z&#10;uthBAAfmId2x7Ub3EULB9F2Y9T8BWJhkSqHhyZRLkikYg0mmb9VXpQ9xtfZq9JdMV85zSV8H7mo3&#10;OJgZMp+BQ6qznyQVY7XDN39HHwfs4kTHT3AFgCBIogPuOsvrmwH7JokOAPNE1eFyFA5j6sgxrJXL&#10;fQ4TVjAmn4d0tHJfrz0JPcCdSaYMSaSfqF9bGRiFqUofmkjfDo9kWcwkhUsN+zw4Xelktkv5V6Ef&#10;Euijfr9q2nKnYb9rWroDSIIkOhDOZsC2neX1Ex7MAAAQVWF5nfXQ49lYXn+iTTZGduzD2K+8R1ft&#10;RCuthAN8BUikk0zBqEwi/dcBu9iGiWR5zOfBkHWzt0ECmZchn4GXqb7Xmt+177IeZ3R0AJACSXTA&#10;XcwbDJd9U40OAEA8rIeeju0eh8kLGI15OPfuyM1Ynxfv86zi+xpwnGv5J85O+ZvD2Jq2vJF/AnCt&#10;FdOuCvUV0j7eranwyNyrHrvs0MEn00o/pe2AbfkbAjA6kuiAO1t1yZAvcCTRAQBIxPGBVh07jhUj&#10;iY4p2R45/nECDyMxDUymAI5gOngMqabcBgoFOMZ2wLYkAH8gwOfBms5t4bndkybQOadpy07+66MX&#10;4SIBADck0QF3tiS671o0h5tF24xLkugAMD116gAQROEwhvWOIzCVFLZ7qC5+JMAftkeO30WIAfN0&#10;kWfVNnUQwJyYSUi+bd2LcJEAbkwCkPdsBKZl/qPn5kW4SCav8NzuZkLLD+09t+PZOIDRkUQH3Fmr&#10;oAauzWLb/5B9AwDi+Ka+pd/h5+OLn1nLs+rnPKvWsOZkYXn90TwwQ3guD0KoRMcoTAL09IhNHs0D&#10;X+DgZk0tZYFAfLs4nPH3hkR2ntudsqaz1c5zuyJgDFNXeG43mY455rv1V49NT/ncBzC2n1IHACzM&#10;Rv7VUvd6ez1W21qtAICRNW15r2V/YV98At18CbetKVePEMpaWZPotMrGiHaRx2P5TtS/LxZ//QRC&#10;adryPs+qB/mt8Xsu7tMwsqYtuzyrvkp657H5ueiy9ENNW+7zrLrR8d0+T/Os2qxk4vMxEz4Pvk6o&#10;Cv3gVv5/Q3XYUADgx6hEB9y5VEENmQ3nUulO2xoAwChMcvlay68CZj30tGz3Nr4tHYGjUIWOgN7z&#10;vQ042t5zuyJgDMAxfJd64vpg53tuNyGDmKIB9xdT/E4/xZgA4C9IogOOHGfsDbkZdrl54GYbADCW&#10;S/UVAFObsR5a4TCG9dDjsd3b8HAFY9kdOX4bIQZMy52kB89tJ9MyFZiJ2nO7TcAYgGP4fj8oQgax&#10;UJzbH/Mt3qpDBhGC6ernowgZBwDYkEQHjhOtGsrx5oEkOgBgLLvUAYzEVon+MMHWd4tguh3YKn9J&#10;oiO6PKuudVwV+leWGVgN37bsF6a7AQAH5nnIk8emm8ChAE7M9wOfZ4Ss52xXe27HuZ0fuo4BmDyS&#10;6MBxOsvrxcD931leJ4kOAIjOo63xLJl2eLb19uoRQlmrwmFMHTkGrJyZzLE7YpMnUYW+GmayxBfP&#10;zW/M+wuAG5+Jc5vQQQBH8HnPngWPYmEGTFDgmen8dKkDAACbn1IHAMxMJ+ki4v7vLfuPeWwAAA52&#10;h39YeLWly3rotHKPx+VBF5XoiO1G9sk0z23pTrE61/pziZNjnKi/nvpWswNrY3se8prFT/rEpN1L&#10;epc6iIXqxN/34jVtWaSOAQBsqEQHjtNZXh+a5LY+KM6zqhh4DAAAfmgtVeiGLYn+tPBJBKkVltcf&#10;SVYiJnNffXXEJl+atmRizcqYz6Gd5+bv+f4GOOOaj7nhPRuPz7ml+wsAIDiS6MBxusj7Z110AEBq&#10;29QBjCHPqo3s7RRJlsVlu6epxwgC62TabO+P2ORBVBSvVtOWN+rfAz5uQsYCAJgMr45JTK5yQqv8&#10;sIrUAQDAXJFEB47T2QYMuRlu2vJe/TqLb/HePwAAbzHXsOddVXzWopuLwmFMHTmG1XJcj55W7ohp&#10;J/euG0+ijTv8J1Gc5VnFBAwAADDIgC5pLsuYAQBeQRIdOE7nMGZo+yDbA+Ni4P4BAPiR3Yt/7xLE&#10;MBbWQ0+rcBhDEh1RmAlD74/Y5NJMdsWKmQfXnzw335nuBwAAAEPYiq9ec0YHBADwQxIdOELTlp3D&#10;sKHt1mvL6yemBS0AAMGYyuAL68DleGd5/YGq06is90usR48YPNq4/8J7Ec/s5Pfw+kS0dQeApfGd&#10;HNWFDAJ/WHIXted8J3ZyHwIAHkiiA8ezrYW3Gbj/2mFMMfAYAAC8tJpWs3lWuVSh72PHsXKF5fW7&#10;MYLAKl3KvY37L01b7iPGgpkxk6t8r5dXVIEBwKJ4FdE4FuisXeGxTRc4hqny7ZZ2lmfVLmQgALAG&#10;JNGB49mq0jZDdu5Y6VIMOQYAAM+ZDidXr7y01PbFLkn0OnYQa2Xeb7YkZh0/EqyRSYr/XX1b7rcq&#10;lkig41XmfeE70YcqMODHNh7b+HSGAEJhmQ6kUA/Y9kOeVdtAcQDAKpBEB45XW14f2s5dsj+UKQIc&#10;AwCAg+0P/v+ltjO3JdEfWf84qsJhTB05BqxY05Zd05bXTVtuJP1D0hd9n4ghgQ4b32r0szyrVtP5&#10;BTjSxmMb7teQks/zPyZ+uPFZZqwLHcQUme+pti6pb/nMvQgAuCOJDhzPllA4CXCM2vL6KeuiAwAC&#10;2qYOYCymlbvtWu3bIg9uCtsA1qDGWJq2rJu23DZt+bOkXyT9Hwl02JgH2J88N9/lWUX1IvBXPkmz&#10;pU74xDz4vGeZ+GGRZ5VvcVIXMo6J2w/c/rc8q265HwEAO5LowPGsN7wB1rqrHcYMPQYAAIeksuv6&#10;wEtQOIypI8ewdoXlddZDRxJNW+7pQoEj7ORXUXgi2roD3xnwDIXPbCQx4D3bBQxjqQrP7db0ebDX&#10;8K4G7yR1tHcHgLeRRAeO1zmM2Qw5gGP1lct6rgAA2GzfeK0eKYYx2a6fT01bUokeiaksYT10ALPX&#10;tOU3+bd1vwow8RpYEt/nG3XIIIAj+L5nu5BBLFThud1qkujmHiTEhLwT9e3duzyrrqlMB4C/IokO&#10;HKlpy85h2CbAoVgXHQAQlfmS/C51HGNxTOCSQI+rcBhTR44BAIIwrf99u2dQjQ78aeu53WqSZpic&#10;red2dcAYFscsXenz/fTJ8XntYjRtudOwtdGfO5X0m/rK9L3pVgcAEEl0wNcYCe7a8vrJgHWCAACQ&#10;VrQWurF1GEMSPa7CNoD10AHMjG81+lmeVbuQgQBzZFoJn3hs+mCqMYFRDXjPcp9rt/Pcrg4Yw5xs&#10;A+/vRNKVpH/lWfVfs276Nc+fAawZSXTAT2d5fRPgGLXDGGYGAgCG2FpeX9qDSVq5p2erLGE9dACz&#10;0rTlvaSPnptfm6o7YJVMV6Sd5+Z1uEiAo+w8t+M+9w3menjlufkqv8OZe5BfIx7infoK9X/nWfXN&#10;VKlvuXcBsCYk0QE/neV1W6tYKzM79ckyjCQ6AMCL+eJ79tYY86V8EWjlnp5jW0B+BwDm6EbSo8d2&#10;J6KtO9ZtJ//nJ/twYQBuTAcR3/cs97lv2w/YdrXntmnLG0lfRjjUoUr9s6T/mHXUb/KsumQtdQBL&#10;RhId8FPbBuRZVYxwnDNuVAAAntY2EWvrMGa1D19GUjiMqSPHAADBmZbSvm3d3wX67gjMimmJ/d5z&#10;88clTfbEPJjP6g8DdsF3jR8wkxMuPDf/uvalHZq23GqcRPpzp+o/w/8l6f/lWXWfZ9WOexoAS/NT&#10;6gCAmeocxmwCHOdW9ranl2IGNgDgeNvUAYzMOmmAVu7R2X4HPBAHAsmz6r+pY3hL05Z/Sx1DaE1b&#10;3uZZdSe/JMBeYb4/ArNgEuifB+xiHyaSsPjsXS7T1WrId4W7pi27QOEsivk8YHLCQE1bbvOskvxb&#10;4g91Zn4+mDi+qv/d1Ct47/9u/pun6mPTlrvUQQBzRSU64MHx4n8e4FC1w5giwHEAACvi0spdfm1p&#10;J8mxlfvXMWJZK/Oes/0O6viRAEBUW8/tTk0VHrB4eVZda1gCXZpoEh3LZL5L1OrbWfvaBwlmYfKs&#10;utGwz4PHpi33gcKZPVOR/kviMA7e6c/W7/dmLXW6qQKYHZLogL87y+uDk+gmWf9gGba2drwAgOFc&#10;rh1d7CBG5NJidx87iJVjPXQAi2e+v3303PzaTDgCFinPqk2eVbeSfhu4qy8rqGrERJhJH7WGJdBJ&#10;9L6QZ9V5nlX38l/S4WAfIJxFMe+1/5P9efKYztQn1P9fnlV7Wr4DmBOS6IA/W7vREJXokr0q6yTP&#10;KhLpAIBjFKkDGJntOvlEK/fotg5j6sgxAMAYbuTXzeXEbAssikme7yX9R/bl6lzsAuwDeFOeVUWe&#10;VbX6SR9DEugS79k/mOT5XtK/Ze+MZvMkrpuvatryvmnLc/UT+55Sx/PClfr257Vp5Q8Ak0YSHfDX&#10;WV4/CVRJsHcYQxIdAODEtFAL8QBzFsxEM9uDLxLoEZn3nO0h2demLb+NEQ8AxGQ+y1w6oLzmHdVZ&#10;WAKTKLs2lab/Ubg1ej9RhY5YXrxvf5d0EWC3q69CNxMSdua8/lvhPg92fH94m1kH+1zSl8ShvOZC&#10;0mfT6r1IHQwA/MhPqQMAZsxWiS71NyrdkIM0bXmfZ9Wj3l5HtBhyDADAqrhOvKpjBjEi2oin5/I7&#10;qGMHAQBjadryNs+qr/KbtLaXtAkaECAVeVbtIh/jXNLPCpN4fM2TqOhdg80I79XnDu/bcw2vOH/N&#10;NsI+h9qOkLQs1J/XodXmP/LQtCVV6A7MxKOt+bvaqf9uFuO97utMfWX6naQtE6UATA1JdMBT05Z1&#10;nlW2YecK82C+1tszNU/zrDpv2tIlsQ8AWLcidQBjMRXQtHJPj4kMANboWv0199gH1ad5Vu1M9RgQ&#10;yoXiJbfHsqXqdBVOJX1IHUQgX5q2rFMH8YpQleApbVMHMDfPkumH78jXijfJwceFpP/kWfWReyAA&#10;U0I7d2CYB8vrRaDjuDxY3gY6FgBg2da0BIjLLPv9CHGsluPyAQ9UHABYGvO55lsldx1oaTBgKb4w&#10;6REz8yD/pT3wtl8pIvLXtOW3pi33Zs30v0v6VdJd4rCe+2DWS/85dSAAIJFEB4ay3bSdhziI+bL4&#10;ZBm2pqQIAMBDnlXHtClcQqWPy7VxHzuIleN3AGC1TCXVo8emJ+KzETggGYm5eRKdE2L5Qhv3cJq2&#10;7Jq2vGnaspD0v5L+KemT0ifVLyR15vkFACRFEh0YxpZEPwlYQWCbdX3KzQUAwOKYCVeznt1vrr+2&#10;CuhHqhiio5U7gLXbem53kWcVE6Wxdo+SCpKRmJmC7xhRMKEmIlOhftu05XXTlkXTln+T9A9JH5Um&#10;qX4iqeZeCEBqJNGBYVxuikMltl0eMHMzCQB4y5q+gFIBnRit3AFAMuvhfvXc/IZ2plixJ0mXJNAx&#10;I0+SfiGBHsWDmFAzuqYt66YtdwmT6ieS/kUiHUBKJNGBAcwDERtaugMAkjMP4c9SxzEil4ll+9hB&#10;rBwTGQCgdy37d7nXnIqJ0linB0nnJCMxI0/qk7z71IEsEAn0iUiYVN/TfRVAKj+lDgBYgAe9nZQo&#10;Ah7rVtLVG6+f5Fl1aRLuAAA8d+xEqy5GEGPIs6pQn3h4yx0V0NG5JH64ZwHiSL2WJZ5p2rLLs+pG&#10;0gePzT/kWbXnmoUV+ar5rifNZ+86PajvmtClDmSBvjRtuU0dBF5nistq6Y9J+4X65w6X6qvIQzm0&#10;dt9M9NrwIGmKcR10qQMA5owkOjDcvd5Ool8EPJYtiS71Nyo8kAYAvFQcM3jmD4G2DmP2kWNYNbMm&#10;va3zAa3cgUiatixSx4DvNf+fvbs5butK1wX89qkzl28E4hliJHUV5qIjEDsCwYUAxI5AUASmA9hl&#10;KIJDRdDQHFUtjjC8ZARXjMB3sBctWk0JC8De+H2eKpZseQFYpiCA2O/6vm8xngwHzSjLD3k9ZZpu&#10;D2fDPrpPMpkvxle73si6vPaepPfzxXiy600cofu0h2lc3zwQJdy+TnJdAvWLtIequ+qG96zc/3lH&#10;99ely8putcAB0s4dNre0vVhXLWdqW7qbmwfAE05i5MejD+w/ch8Hzvo2qlgz7XkPAPtmtObtXpkH&#10;ypH7mLZ9+8EG6JycD0n+R4Deiw9JzgToh2u+GH+ZL8bT+WL8Mm3L9666dLwqBxIBtkaIDpubVaw5&#10;7/Dxpkv++7OcSFACQJ1ymKvLdmr7rKZ13PWetoE7JqOKNS6MASelVCl9WPPmVw5Lc4Q+Jvl5vhhr&#10;hc0huM/X8HzkOdu5x99bn9WORJmjfp7kH0nuOrhLPw8BWyVEhw3NF+OllehJOqlEL6YVa0YdPh4A&#10;h2/Vw1U3vexiO0YVa6Y97+GkmUkP8EOXWd5d7CnPy23h0N0k+WfasOxCC1z23H3awx6/pK2OFp53&#10;6+H14P/43h630lngZdY/TPjgWfw8BGyRmejQjU/58ezz864eaL4Yfx4Omrv8+OL0q+GgOfPDJwDF&#10;qiH6QZ78L3O4f/R+nCR3Ltb2blSxZtrzHgD20nwx/jIcNJMkv65x83fDQTP1OY8DcpfkNu0YvM9J&#10;Zp6/7LGHltMPz9fPlYUz1Hl4PZjl6+vBQX7uZD3lz3s0HDSfs97PQQ8uk0w62RTAEkJ06MYsP75o&#10;/7zjUPsqy3/YuIyTeQAnr7Q6e7HrfWxJzfvetO9NnLLKmfSJVu7ACZsvxldlpuc678/TdDsujNPw&#10;ftXZzcNBc5nNQo6VHxPSdis63/UmjtzPqx4qHg6aqyRvN3jMf5hxzoPyc9CXJL+veRfPhoNmNF+M&#10;px1uC+BJ2rlDN2YVa847fLyaHzzNRQcgWe/94OAqAkp4O6pYOu13JyevZib9B1UnAGsfeH5VAnjo&#10;1Xwxvkrbxnpd74aDpsvRdsCOzBfjy2w28mtqjjWPlQD8/QZ34bo3sBVCdOhGTXun864erFS0L/sw&#10;+3w4aPxAAcD5Grc5xLaFNeHtRy1Ee6cbAECFUgW47lzQK2EEWzJKOxN6XYIzOB6jDW77LDpR8Y3S&#10;reTTsnXf8brDrQB8lxAdOlCqqZadyOz6BHbND5+jjh8TgMNzKgeqhLc7VqrNlrUmNpMe4KvLrBdQ&#10;PotZoGzBw/zaDe7iRTxX4SiU+fD/3OAuXpUxEfDY2s+J4aA573AfAE8SokN3Zkv++4suT2CXtjfL&#10;Lri8Hg6as64eE4DDUjqSLKvOPngrhLeqH/rlIAPACkpAOVnz5m+1ymYbys9Pv21wF291yYPjUMY8&#10;rFs5nCQT7108Vg5nrDs6xHMJ6J0QHbozq1hz3vFjTivWOOUJcLrO17zdbYd72Abh7Y6Vg4I1F8in&#10;PW8F4KBsGEhcdbkX+IFJkrsNbq+tOxyPUdYf8/AsPg/wn6Zr3u6swz0APEmIDt2ZVazp+vR1zUWT&#10;UcePCcDhWPd957bLTfSpXJB9U7F02vNWTp2Z9ADrW/fg86vhoBl1uRF4SumasMn1DMEZHIny8/wm&#10;BTsvhoPGITD+tEHHOJXoQO+E6NCRyrno5x0/5m2WVy08c2EF4PSUNnnPd72PLRhVrPkgvO3dpGLN&#10;tOc9AByk0sp03XbZVyp82YbyPH2/wV28Ng8ZjkMZMbluC+6kHfNw3s1uOBLLrqkD7IQQHbo1W/Lf&#10;n/cwo3xascYHVYDTM9r1BrZEK/cdKxfAlh3YMJMe4McmWa897rOsP1cdVjJfjCfZLOgwDxmOxyjr&#10;t3VPjHngr77segMAT/nvXW8Ajswsydsla87T4cX8+WI8HQ6aSX588frFcNCczxfjWVePC8De26Tl&#10;5ufOdtGj0mmlJryd9b+bk+YgA8CG5ovxl1Kl+/saN387HDTTUikMfRulvfaxbIzLUx7augvS4cCV&#10;962LJP9a8y6ep3096Hr05dEaDpo/1rjZzz4PA6xPJTp0a1ax5ryHx51WrBn18LgA7KFyMWPtVu5l&#10;RMkhGFWsmfS8h5NWOuy8rlhq7iHAEqU97rJxXd/jdZatKIc1JhvcxYtSCAAcuBLOrjuOJGnHPIy6&#10;2Q3f4dASwAaE6NChyrnofZywnFasedNDK3kA9tPRn+YvrUBfLVl2n0QL8X5NKtZ8OKCDGQC7tu4o&#10;rleCCLZlvhhfZf0DH0nyzjxkOBqTJHcb3P7K9cpene16AwCHTIgO3Vt2sf5Z1zPA5ovxbZIPFUvN&#10;Rgc4cmWu3NGH6KlsIS687c8KzzXVkQCVSpXvulV9V0nMl2VbLmIeMpy88nlrk8+fD2MeWG6dw0vn&#10;XW+iJ2dr3MZnfaB3QnTo3qxiza6q0Uc+pAIcvYusN6PywSZVRVtRKhXeVCwV3vbrMsufa5/M6AVY&#10;2STrVfU9S/Ki263A00pwNtrgLh7mIQMHrvy8/36Du3hlzEOVdULjF/te6V+uVa8zjs7nTKB3QnTo&#10;WJkHtOw09nlPj7ss+HgW1egAx+4UXudHFWs+lk4t9KeqG0DfmwA4NiWcPIX3cw7cfDG+TvJxg7t4&#10;PRw0p9BBCY7efDGeZPmIyx9513XnziO0bmi87z9TrPs+cNvlJgCeIkSHfsyW/PdXPVWETyvWXKpG&#10;BzhOZbbkUVeglfewmosAqtB7VObuLqtCv5svxtP+dwNwfEo4uffdYSDt4cZN5iFP971KEqi26ZiH&#10;a9csf2i25u32vTPpuiG6SnSgd0J06MeyuehJDy3dy4XqZR9en/Xx2ADshUkH97Hvc8Vq2tXflA4t&#10;9GfS0RoAvm+06w3AMh20dTcPGY5E6QQ22eAunm94+6NW2f30KXvbmbQconq9xk3vjQ0DtkGIDv2Y&#10;Vaw57+mxJx2tAeCAlCr0Vx3c1b5/EJ1UrFGF3qNShb5sZt196g4VAvAdJYzYZMYsbEUJdn7b4C7M&#10;Q4YjMV+Mr7JZJ5W3xjz80Lqfsfa1Xf5kzdvNOtwDwHcJ0aEH5WLHsjlAvfxAWKrRl51KfF4ugANw&#10;PCa73kDfKsNbLcT7N6lYc1Uq0wDYzFU2a5UNWzFfjC9jHjLQ2rSt+3TP24/v0iYHlffq+1oKAd6s&#10;eXMHtoGtEKJDf2ZL/vuzHj8g1lTgTXp6bAC2rMMq9H03qVgz7XkPJ22FKnTdAAA6UA4k7WULVnjC&#10;aMPb71XAA6ynozEPQtInzBfj66x/uO5F9uTzcnmtn655c13PgK0RokN/at7MRz099lVUowOckmmH&#10;97WX7dzLQQHh7e5NKtZcq0IH6E65YL5Ja1zYijKfdpMRBC/iwD8chfLe9WGDu3g1HDQOkT1tusFt&#10;Xw8HzSa331gJ0GdZ/vn+e3zeBLZGiA49KTPBlgXZfbV0/xLV6AAnocyPXPfD51P29cPopGKNFuI9&#10;qqxCT/x8AdCH0a43ADXmi/Ek5iEDrctsNpLkV2MenlRTPPUjb4aD5nqlXA8qAAAgAElEQVQXnT8e&#10;BegvNribSSebAaggRId+LatGfz4cNGc9PbZqdIAjV95Djv50/grt6qf97uTkTSrWfJgvxrc97wPg&#10;5JTX1k0qfGGbRjEPGU5eB23dE5/x/kP5vk42vJvXSWbbPKRQrl/MslmA7vMmsFVCdOhXTUt31egA&#10;rGuadl7csZtUrPFhukeq0AF2r1T4blLRB1tRfibb5KCnechwJEqnzt82uIsXw0FjZNc35ovxVZKb&#10;De/mRZJ/DwfNpO+DS+Xz5OdsFqAnPm8CWyZEh37NKtaMenx81egAR6q0ca+pzl5JucixN8pp9Zr/&#10;z0m/Ozl5k4o1DjIA9G+06w1AjfliPE3ycYO7MA8ZjsR8Mb7MZoHv29KdjL8adXQ/75J8Hg6ay67D&#10;9OGgOR8OmlmS37N5AcBvPm8C2/bfu94AHLP5YvxlOGg+pm2R8z0vhoPmrI8fAsrjX6X9YehHJsNB&#10;c22OLMBhKC3Xlr22H4tJxRrhbY9UocPhKRcrD9XlfDH+vOtN7Kv5Yjyr+IwJ+2KU5DbrByeT4aCZ&#10;Hcprgtde+KFRkn9vcPvrcv3Utctivhh/Hg6a9+nm2sDzJL+mXCNOcj1fjNfqCFIOwl+k/TPftPL8&#10;wV329/Pm1XDQHOrz8nM55AJ8hxAd+ned5Rc4LlLXen0dV2nbqP3oQ+vzsmbS0x4A6Eg5GT7b9T62&#10;oXz4flOxdNrvTk7epGKNgwywXzrvVLJF5iAvd5nkPKcx0oUDVg72j5L875p38Sztz3lbm9m7Ia+9&#10;8B0l8P1n2qB2HQ+vB72MxTxU88V4Ug7Zd3W47lnaz+BvhoMmST6lvf5wW77+7F5Xrk08vD6/THKW&#10;9ueTroLzxy72+ABFH/+/wJ7Qzh36V3Nqb9TXg68wG73zlj0AdOtRgN7XRfNlI0C2bVKx5tO+taA/&#10;JqWNqip0gD1SDi2ZD8tBKJWM5iEDD3O8P21wF6+NpHzSKJvPR/+eV2kr3X9P8q8k/xoOmj+Gg+aP&#10;JP/v4ffSHo54m34C5V90ygB2RYgOPSsh9rIfEF+Uaru+1MxGf5a2ogGA/TVNv6ec9+aD6QpV6JN+&#10;d3K6yqGNScVSVegAWzZfjCdpW5vCIZhks+erechwPEbZ7PD2Vc/XUA9OufZ8nv6C9F36MF+Mp7ve&#10;BHC6hOiwHTXV6L21I1qhGv2dH0QB9tNw0ExzWvNPJxVrVKH3a9k4mKS9ADbpfysAPGG06w1AjXJN&#10;YtNrHlPd8+DwlcO3ow3u4lnqrrOelCMN0j/MF+PRrjcBnDYhOmzHTlu6FzXV6IkL4QB7ZThofhoO&#10;ms+pq8o+CqrQd6/8GdR0qLlShQ6wG+Ug2cdd7wNqlFa87ze4i+dpuzIBB66Medjk/evFcNBMOtrO&#10;0TiyIF2ADuwFITpsQbm4vOwHmF5bupcfpGouhr/RJg1gPwwHzcu0Ldb7bOH+2O2WHmeZScUaVej9&#10;mqSuCt2MUoDdGmWztriwNWUMwSbhjnnIcDxG2ez96135vMwj88X4y3wxfpnkw673soH3AnRgXwjR&#10;YXtqLjKP+txAmSFTM4ds0uc+APix4aA5Gw6aqyT/Tlt1sy23W3ysJ5ULIarQd6gcpqv5M7gqh/QA&#10;2JHyOjzZ9T5gBRcxDxlOXkdjHq6NeXhaCaF/yWEdtLtP8o9y4ApgLwjRYXv2oaV7UleN/srpboB+&#10;DQfNy+GgOS9fl8NBMxkOmqvhoJkl+b9J3u54i7tSc+hMFXq/JhVr7qIKHWAvzBfjqxxH61ZOQOnU&#10;N9ngLp5FW3c4CuUz3W8b3MXz+EzyXaWY6mWSTzveSo1PSV6WVv8Ae+O/d70BOBXzxfjLcNB8TPL6&#10;B8ueDwfNyzIrrK99XA8Hzackr5YsnQwHzfWpVJiVyseH06vnSc52thmO2amfkD7reG7Zbfagcjrt&#10;68VZxe//lO21ZT9IpQJ62ftTouKuN+UQXdWfwan8jABwIC6T/GvXm4Aa88X4ajhoLlL3M8dTXg0H&#10;zUS1IhyFSdrrcOt+Vn5Trl8KX59QDi6dl9fcq2y3012N+ySXJfAH2DtCdNiu6/w4RE/aavSaavFN&#10;TLL8Asvzso9Jz3vpxTeh+I/+edm811P0r+Ggefzvd/nPoPL2id/7knZ2819+r89DIdtW2gaePfqt&#10;x8+n7/2759hXz5O82/Um+KHZjh9/UrFGFXpPSivEScXSGxc5APbLfDGeDQfNh9SN44B9cJH2M+W6&#10;n5feleDsaD5vwikqRUejtKPM1jUdDpozh3y/rxwyuC7f60l2H6bfpw31jQgD9poQHbbrOsnvS9aM&#10;0nOIvsIFlnfDQTMtpxZ3Sii+U8/znz9cV1cMfBPIJ+0Pyv8Rtpffm20jHCtB0cNz5+Wj/3SWv4bk&#10;Z9n9Bws4CStUI0163sopu0zda17fh/0AWM9l2mDSZyL23qPg7H83uJvr0s1PAAMHbL4Yfx4OmvdZ&#10;/9D9s7TXXM8729SRKoehp+Xz9yjLi726dpf2M/3JdD8FDpsQHbaofEhcFl4/Gw6aiy20IZqk7gLL&#10;NDv6IXQ4aG4jwDxGz/J0UPbwg/tsC3t4Ge0uYd+Yhb5DpdNGzUWrj/4M6NBsS7c5ZLdJ3u96E1t2&#10;28N9TrP6c+e281307FEo+XLZ2m/cdr+brZntegM7sM5rwqzrTXShjJv7ZzYbe3WW/zykvanbeO3t&#10;wmyN29x2vIdjt87z9LbrTXRhvhhPnijCWEmpRr/tZkd/mnV8f3vhUWX6T2mvD1+kv0D9Lu0hh+kB&#10;dA/x2g/8xd/++OOPXe8BTko56bfspPXH+WJ8sYW9TFJ3wfwfu5gtNBw0XqBOz/ttzLUrc5eF6PCf&#10;/r6LD7Xlgv+yTi1J8j/70B3lGA0HzSx1nQD8GQAAAByhcr3sPO2BvLOsPqv+ofvkw9fM50fgkAnR&#10;YQeGg+ZLlleA/5++29qU04afs7za+y7J1lukrXBBn+Pxyzbm7JbxAJvM24KjNF+M/7aLx63sPPJh&#10;vhiPet/MCao84Jds6aATAAAA++HRSMQf+XIAVeYAK9POHXZjmuTtkjWj1LW2XVtp93eZ5RfOn6ed&#10;rzfpcz9PMBvn9Nxu40HKvK1tPBSwROmKUjO6Y9LvTk5TuSBS8/PGXeU6AAAAjkQpqprteh8Au/Bf&#10;u94AnKhpxZpRz3tI8ucMnE8VS9+V6t1tcoIR4IiVAPeyYukHLeB6M0ndIYbLbXekAQAAAIBdEaLD&#10;DpT2NjdLlr3YYmg9qly37Qo0F+sBtuduB485yfLxJvepC9pZUfk5Y1lnnCT5VA7dAQAAAMBJEKLD&#10;7kwr1mwlNCjVfe8rlr4q7d+3RSX66dnmwYmaDgxwSm63+WDDQXOWugD3SgV0b6aV60Y97gEAAAAA&#10;9o6Z6LA70yS/LllzMRw0P20pPLhKe5F8WUvXyXDQXG+pre5t6sJ9jkTp0rAtDmnAX23778S0Ys19&#10;zOHuRZlF/6Ji6Xut9AEAAAA4NX/7448/dr0HOFnDQTNN8mbJsl/mi/G0/90kw0FznuRfFUs/zRfj&#10;8353A8CxWuH9ZmvvgaekdAH4vxVL75K81AkAAAAAgFOjnTvs1rRizdbap88X41mSjxVLt93WHYDj&#10;UlNdfidA7820ct1IgA4AAADAKRKiww6V0PpuybIXpWJvW0Zp2+cuMymVbABQbThoRqlrIz7qdyen&#10;qRyCe1Wx9GP5OQUAAAAATo4QHXavphpv1PcmHpSKs5oq82epr2QDgAwHzU+pe9/7JMDtXjn8NqlY&#10;eh+HGAAAAAA4YUJ02L1pxZo3JXjYitI+91PFUm3dAVjFJO0hrGW8t/TjOnXff23cAQAAADhpQnTY&#10;sXKR+kPF0m0HCqNo6w5AR4aD5mWStxVLP8wX48997+fUDAfNJHVt9D/OF+PrnrcDAAAAAHtNiA77&#10;YVqxZtTzHv5ivhjfpq7lq7buANSoaeN+H1XonSsHGN5VLPX9BwAAAIAI0WEvlLmvd0uWPR8OmlH/&#10;u/lqvhhfpb6t+6Tn7QBwoMr716uKpVfaiHerjIOZVi6flEN0AAAAAHDShOiwPyYVa0Y97+F7j1nT&#10;1v1dqXQDgD+VELemCv1uvhhPet7OKZqkro37p3J4DgAAAABOnhAd9sd1lofVr4aD5nwLe/nTCm3d&#10;k+S6hCUA8GCSdvTHMqN+t3F6ys8MNXPo75Nc9LsbAAAAADgcQnTYE6V97bRi6ajfnfynFdq6P09d&#10;tSEAJ6B0KKkJcT+W0SZ0pBxqu65cPtJGHwAAAAC+EqLDfqkJoN8MB81Z3xt5wkXq2rq/GQ4a1WwA&#10;JHXva/dJLvveyAm6Tl0HgI/zxbg2bAcAAACAkyBEhz1SWqd/qFi69bChVKiNKpdPdxT0A7AnhoPm&#10;MsmriqVX5f2Pjqzwvb+LNvoAAAAA8B+E6LB/phVrRruYPV4q1WpC/mepbyELwJEp71GTiqV388W4&#10;Zh2VSgv9XyuXa+MOAAAAAE8QosOeKTNhl80ff5bdtb69TFu5tsyL4aAxHx3gNE1T10p81O82TsuK&#10;c9B/M4ceAAAAAJ4mRIf9NK1Yc7mjavQvaeej13hrPjrAaSmv+68rln4U4nZumuR5xbqb+WJsDj0A&#10;AAAAfIcQHfbQfDGeZnm197PUh9mdmi/Gn5P8s3L5tLSWBeDIlcNdNV1I7qMKvVPDQTNJ3eGF++zo&#10;5wcAAAAAOBRCdNhfk47W9GK+GF8l+Vix9FnaIH3rVfMAbN0kdZXQE7O4uzMcNOdJ3lUuv5wvxrf9&#10;7QYAAAAADp8QHfbXddpqsR95Phw0oy3s5XtGWb7HJHmRuspEAA5UCXLfViz9VA5i0YHhoDlL/Rz0&#10;D6XbDQAAAADwA0J02FOlQq8mZJj0vJXvWnE++pvhoDF/FeB41Qbj3gu6dZ2268syN/G9BwAAAIAq&#10;QnTYb1fZ82r0+WI8S/189F9LpSIAR6TM435RsfT9fDH+3PN2TsZw0ExT932/TzLSQh8AAAAA6gjR&#10;YY8dQjV6stJ89CS5Lq1nATgCw0HzMnXzuO9itEdnygG6N5XLLx1eAAAAAIB6QnTYf3tfjV6M0gYk&#10;yzxLG6T/1O92ANiSaeU6ldAdKV1dfq9c/ps56AAAAACwGiE67LkSOEwrlk763cmPPZqPvizwT9rW&#10;s9NeNwRA74aD5ip17cR/K+M/2FDp5nJdufxmvhibgw4AAAAAKxKiw2GoaX+782r00iq29mL96zJD&#10;F4ADVKqh31YsvcuOD3odi9LF5TptV5dl7pOc97ohAAAAADhSQnQ4APPF+DbJh4qlk353slxpGftb&#10;5fJ3uw7+AVhdCXOnlcu1ce/ONHWV/0ly7vsOAAAAAOsRosPhmFSs2Xk1epKU1rGfKpf/Phw0L/vc&#10;DwCdmyR5XrFOG/eODAfNNMnryuW/lO4wAAAAAMAahOhwIFapRi8Vgrt2kbaFb42ZIB3gMGjjvn3l&#10;gNybyuUfSlcYAAAAAGBNQnQ4LJdpZ5z+yPPUzyXvTWkhe5Hl+03a2a7TPQn/AfiORzO5a2jj3oHh&#10;oLlI8nvl8pv5YjzqbzcAAAAAcBqE6HBAShhxVbH0ch8C6dJKdlS5/EXaivSd7xuA75qmPfi0jDbu&#10;HShdWqaVy++SnPe2GQAAAAA4IUJ0ODxXWV7d/Sx7UI2eJPPF+DrJPyuXv0jdIQEAtmw4aC5TN5Nb&#10;G/cOlAB9lrpDC/dJLlT+AwAAAEA3/vbHH3/seg/AioaDZpLkXcXS/ymz1HduOGimWW2e66i3zQCw&#10;kuGgOUvyOXWB7s+q0DdTurLM0h4uq/GPcmgNAAAAAOiASnQ4TDXV6MkeVQKWUPxT5fI3peIRgP1w&#10;nboA/b0AfTNrBOi/CNABAAAAoFtCdDhApV3rpGLpm+GgOe93Nyu5SHJTufbX4aAZ9bgXACqU7ic1&#10;ge7NfDGe9Lubk3Cd+gD9w3wxnva4FwAAAAA4SUJ0OFDzxfgq7dzZZSY9b6VaCf8vUldFnyS/C9IB&#10;dqccxKoZH3KfZNTrZk5AGX3yqnK50ScAAAAA0BMhOhy2ScWaV8NBc9H3RmqVGe3nWS1If9nbhgB4&#10;UmkrXtsmfDJfjD/3uZ9jVwL0N5XLb5IYewIAAAAAPRGiwwErLVxr5oxf9byVlZSgZbTCTWaCdICt&#10;q52D/rF0R2FNawTo56W7CwAAAADQAyE6HL5JxZrnZabt3pgvxtdJfqlc/iyCdICtKe8ZNW3FtXHf&#10;0HDQXKY+QL9PciFABwAAAIB+/e2PP/7Y9R6ADQ0HzXWS10uW3Sd5Wdqp740SHvxaufw+bfWdlsEA&#10;PSlz0P9Vufzn+WI86283x204aEZJfq9c7j0QAAAAALZEJToch5q5qM+yZ23dk6S0AP5QuVxFOkCP&#10;VpyD/l6Avr4VA/REgA4AAAAAWyNEhyNQqsvfVyx9XSoM98p8MR5FkA6wD2rnoN/MF+NJz3s5WmsE&#10;6L8I0AEAAABge4TocDyu0rZ6rVm3dwTpALs1HDRXqZ+DftHzdo7WmgH6tJ/dAAAAAABPEaLDkZgv&#10;xl9S19b9xXDQTHrezlpKkH5TuVyQDtCREuy+rVw+Kh1QWJEAHQAAAAAOgxAdjki50P6pYunlcNCc&#10;9bubtZ1HkA6wNeU1tLZLyW/zxbh2ZjqPCNABAAAA4HAI0eH4TCrWPMv+tnX/EkE6wFYMB81PSaap&#10;n4Ne0/GEb6wRoH8QoAMAAADA7gjR4cjMF+NZ6maLvx4Omr2caStIB9iaaZIXFevu074us6I1A/RR&#10;L5sBAAAAAKoI0eE4XaYNPJa5KlWIe0eQDtCv4aCZJHldufyivC6zAgE6AAAAABwmITocoRJ01LTc&#10;fZ669u87IUgH6EfpRPKucvn70uWEFQwHzVUE6AAAAABwkP72xx9/7HoPQE+Gg2aW5FXF0p/3OSAp&#10;1fKz1LUcTtoq/It9/n8C2JVy0GiWujnoH+eL8V6O/thnw0EzTfJmhZsI0AEAAABgj6hEh+NWU42e&#10;JNN9beuerF2R/q/SRheAorzWX6cuQL9JMup1Q0dIgA4AAAAAh0+IDkdsvhh/TvK+Yunz1AfuO7FG&#10;kJ4kvwvSAf5ilvY1f5n7JCNz0OsNB81Pw0FzHQE6AAAAABw87dzhBAwHzW3qQpO/l+B9b63R2j1p&#10;5/lOetkQwIFYsUL6H/PF+LrH7RyVNd+bBOgAAAAAsKdUosNpGFWu2+u27snaFenvSngEcJKGg+Yy&#10;9QH6ewF6vQ0Od4362A8AAAAAsDkhOpyA+WI8S/JbxdIXSSa9bqYDj4L0Tyvc7M1w0Oz9IQGArg0H&#10;zUWSXyuXf9S5o95w0LxMcpvVAvRffI8BAAAAYL8J0eF0TJLcVax7Oxw05/1uZXPzxfjLfDE+T/Jh&#10;hZu9STITpAOnooS808rlN6nvXHLyynvlLMmzFW72y3wxnvaxHwAAAACgO0J0OBGlentUufxgKrZL&#10;O9xVgvQXaYP0l71sCGBPPGozXhPy3ie5KO8VLDEcNKMk/4oAHQAAAACOkhAdTsgKbd2fJ7nqdzfd&#10;EaQD/NWKAXqSnM8X49veNnREhoNmkuT3FW5yn+RnAToAAAAAHA4hOpyeSeraur8pc3QPQgnSf1nh&#10;Js+S/LtUEwIcm+vUz+n+Zb4Yf+5zM8dgOGh+Gg6aaZJ3K9zsPu0BhVkvmwIAAAAAeiFEhxOzRlv3&#10;s/52061S5bdKkJ4kvw8HzcFU3QMsU4LeV5XLf1Mhvdyjyv43K9zsLm2A7oACAAAAABwYITqcoBXa&#10;uj9LMu11Mx0rYdDPaav/ar0dDprrQ5kDD/A9pdV4bdD7Yb4YX/a4naNQRn98Tn1lf5LcJHkpQAcA&#10;AACAwyREh9M1SV1b91cllDkY5ZDAeVYL0l+nnZN+1sOWAHpXxlPUthq/SSJAX6J8T2dJnq9ws09p&#10;K9C/9LEnAAAAAKB/f/vjjz92vQdgR0p13b8rl/98aDNdSyC+ylzgpA3eLw7t/xU4bSXs/b1y+X2S&#10;MyHvj5UDZKvMP0/a6v5R55sBAAAAALZKiA4nboWQ4C5ta9qDCl1Ki/br1M8HfvDP+WJsVjqw91Y8&#10;EHUfc7p/qLxvTNN2KFnF+/liPOl8QwAAAADA1gnRgQwHzSx1IfPH+WJ80fN2ejEcNNPUzwl+8CHJ&#10;5aEdHABORwnQZ0meVd7k7wL07yvfz2lW62CSJL/MF+Np5xsCAAAAAHbCTHQgSUapmx/+ejhoDnKG&#10;bmmv+88Vb/Ym5qQDe2qNAP0XAfr3PZp/vuoIkL8L0AEAAADguKhEB5Ikw0FzkeR/K5cf3Hz0B+X/&#10;c5r60ClpQ5LRfDG+7mVTACsqLcdvs1qAPu1tQwduOGiukrxd8WY3SS7mi/Ft9zsCAAAAAHZJiA78&#10;aYWW5/dJzg61zXmp3rxO8nzFm5p3C+xcCdBnqa+Y/lC6cfCNNb6XDz6mPVx1kO+DAAAAAMCPCdGB&#10;P60YJtzMF+OX/e6oP+X/9Tp1s+Af+5S28lBwAmydAL07w0FznvZ9YJXOJIkDVQAAAABw9ITowF+s&#10;OGP34MOZNVv43qcN0mfd7wjgaWsE6J/mi/F5bxs6YMNBM0nybsWb3Se51BYfAAAAAI7ff+16A8B+&#10;mS/Gn5NcVi5/Mxw0ox6307v5YnyZ5Je04UitZ0n+VUIYgN6tEaDfJLnobUMHajhozoaDZpbVA/S7&#10;JOcCdAAAAAA4DSrRgSetMB89Sf5ewveDtcGc9Ju0Vem3nW8KIGsH6OfGTvzVcNBcJJlm9fbt5p8D&#10;AAAAwIkRogPfNRw0n1MX2twnOTv0gGGDOen3aQOW6+53BZwyAfrmyvdwktVHdyTmnwMAAADASRKi&#10;A981HDRnST6nrmrvaIKbNWflJsmHtPNyD/57AOzeGgH6URxo6lLpMjJN/ffwwX3aLiOzrvcEAAAA&#10;AOw/M9GB7yotymtn6r5IctXfbranVB3+nNXmpCdt+/vPw0Fz3vWegNOyZoB+FAeZulIORP07qwfo&#10;N0leCtABAAAA4HSpRAeWGg6ayyS/Vi4/mta3a4RYjx3N9wHYrg0C9M+9beqAlC4q06w+miNJfpsv&#10;xpedbggAAAAAODhCdKDKcNBM01Za1/hlvhhP+9vNdm3Q3v0m7ax0wRZQRYC+mXLoa5K6MSSP3ad9&#10;vb7ufFMAAAAAwMERogNV1gh2/n5MoU5p0X6d1YOZRFU6UEGAvr4Nq89v0s4/v+1wSwAAAADAAROi&#10;A9VKSPE5dUHy0YU7JeC6zvohjap04EkC9PVtUH2eOOQEAAAAADxBiA6sZDhoXib5d+XyuyQv54vx&#10;lx63tHUrzoj/lsAG+AsB+no2rD6/S3uwadbhlgAAAACAIyFEB1Y2HDSjJL9XLr9JG/YcW5D+Mm14&#10;Uxt6PaYqHUjyZxB8HQH6SjasPv+Y9jX4qN6XAAAAAIDuCNGBtQwHzSTJu8rln+aL8Xl/u9mNUj06&#10;SfJ2zbv4LclEkAOnqRzGmaU+CD75AL18z66yXvX5fZLL+WI87XRTAAAAAMDREaIDaxsOmmmSN5XL&#10;P8wX41Fvm9mh4aA5T1uV/nyNm9+lDXWuu9wTsN8E6Ksph5YuU39461uf0laf33a2KQAAAADgaAnR&#10;gY0MB83n1LchPuYg/ae0QfrrNe/iY9ow/barPQH7aThoLtK+XgjQK2x4UOk+bcePqy73BAAAAAAc&#10;NyE6sJESHs9SH6T/Nl+ML/vb0W6tEY49JuyBIzccNKMkv69wk5MN0Mu8+KusfzjpJsmFw0kAAAAA&#10;wKqE6MDGStDxOfXB8S/HPJO2g6r0m7RV6bOu9gTs3hoB+l3aEPgUA/RJ2vbt6xxISpL388V40tmG&#10;AAAAAICTIkQHOrHGfN+jDtKTjavSk+RD2sr02672BOzGcNBcJXm7wk1u0lagf+lpS3tpw9btidnn&#10;AAAAAEAHhOhAZ0qQ/u8VbnIKQfpPSSZZLTx77D7JlYpKOEzlNeAqyZsVbnZyAXoHrduNwwAAAAAA&#10;OiNEBzq1Rrviow/Sk06qK+/Stni/7mpPQL9KgD5L8mKFm51UgF6+R5dJ3m1wN6rPAQAAAIBOCdGB&#10;zgnSv6/M+d00LLo8xRnJcEhKZ45pVgvQP6T9+30qAfoobfX5uiMv7tOG5w4XAQAAAACdEqIDvRCk&#10;f18J166SvNrgbsxLhz1V/o7Pslo4/GG+GI/62M++KZ05rrLaAYNv/Zb2NfAkDhwAAAAAANslRAd6&#10;Mxw006w2B/hkgvSksyrMq7Qz0wVJsAfWOECUJL/NF+PLHrazVzo6QHSTtlp/1smmAAAAAACeIEQH&#10;eiVI/7EyD3iS5O0Gd3OftiLzqpNNAWsZDpqrrP53+ehf84aD5izt69wq7wXf8joHAAAAAGyNEB3o&#10;nSB9uY4qNO/ShkzTTjYFVCmHYaZJXq9ws/u0FdXTPva0D8r35SqbhefJic2KBwAAAAB2T4gObIUg&#10;vU4HLd4TYTpsTTkAM81q873vk5zPF+PPvWxqx0p4flm+Nnkt+5T2tWzWxb4AAAAAAGoJ0YGtWSNI&#10;/zBfjEe9bGaPPQqg3m14V2YHQ4+Gg+Y8yXVWC4pvklzMF+PbPva0Sx2G50dfpQ8AAAAA7DchOrBV&#10;gvR6ZY7wVVZrEf0U1ZzQseGguUzy64o3+5Q2QD+qtuQdhudJ8j7J1bF9jwAAAACAwyJEB7ZOkL6a&#10;Uu06yWbz0pM2wLuaL8bXm+4JTtUGc76P7nWs4/D8Q9rDPreb7gsAAAAAYFNCdGAn1gjSb9LOED7Z&#10;6sQyL32S5PmGd2VmOqxhzfnnSfLP+WJ81f2OdqPj8FynDAAAAABg7wjRgZ0RpK9nOGgm6Sa8EqZD&#10;peGguUgboK/y9+4+yehYuj+UEROTrF6F/5S7tN+bWQf3BQAAAADQKSE6sFPDQXOV5O0KN7lPG6R/&#10;7mlLB6HjStC7tOGgOcTwhDVep5L279XFMbxWlQr8y3QXnju8AwAAAADsNSE6sHOlTfnvK9zkPm04&#10;NetlQwdkg/nMT7kv9zU1lxj+rLy+zurt2z+lfY066EMpw0FznpTvl2cAABS5SURBVLby/FUHd3ef&#10;5FJ4DgAAAAAcAiE6sBfWCNKT5BeBTKvjNstJ8iFtZfrBV9HCOtZs354kv80X48vud7Q95fV4kuR5&#10;B3f3cDhHpwsAAAAA4GAI0YG9sWaQfvCBVZd6CNM/pa1Mn3Z0f7D31mzfftCV1uW1Y5RuRkQkwnMA&#10;AAAA4IAJ0YG9UmbvzrJaiPMxyUhQ81UPYbq56Ry98vozzert2w92/nlp2T5Kd68VwnMAAAAA4OAJ&#10;0YG9s2aQfpM2SD+4EKtPPYTpSdvqfWomPcekdMK4yupV2Ac3/3w4aH5KcpG26nzVAwPfIzwHAAAA&#10;AI6GEB3YSyXkmWW1gOc+bZB+3cumDtijMP0i3bRqTtqDC1dJroVmHKryWjNN8nqNm7+fL8aTTjfU&#10;o3JA6TLdvg7cpX1t8ToAAAAAABwNITqwt0q4dZ3k1Yo3Pahga5vK9/Qy3c09TtrDC9dpK1B1AuBg&#10;lFbm0yTPV7zpfdrq81nHW+pcT1XnSQnPD3UGPAAAAADAjwjRgb03HDTTrN6O3Jz0HyjB2ihtsLZq&#10;gPgjd2mr06e+9+yr8vyfJHm7xs0Pon37o1nnXVadJ+3//5WOHwAAAADAMROiAwdhOGguk/y64s3u&#10;0oZdqqN/oMyC7rpKNWkPMkyFbeyT0tL8OusdHvltvhhfdrylzpSxDaPy1eXhmCT5kPbv86zj+wUA&#10;AAAA2DtCdOBgDAfNRdrWy6tUVd4nudRyeLlSuXqZ9WZD/4h27+yF4aCZJHm3xk33tn37o3bto6w+&#10;+mKZ+7SvuVfzxfi24/sGAAAAANhbQnTgoGxQRfohbZi+1y2Y90GpZr1MG8p12QY6absDPATqtx3f&#10;NzypvG5Ms163hb1s314OFY3S/aGXpMw7T3K9b//fAAAAAADbIEQHDk6pvLzO6lWX2ruv4FGF6yTd&#10;t4ZOkpu0wea1QJ0+lOfwZdarPk+Sf84X46sOt7SREpw/fHV9wCVpRzBc7WPFPQAAAADANgnRgYM1&#10;HDRXSd6ucdO9CsYOQWn1PkrypqeHEKjTqfKcnWa9AyA3SUb7cOBmC8H5fZKrtPPOb3u4fwAAAACA&#10;gyNEBw7acNCM0gZAq4ZLe9mied+Vyt5R2urePqrTkzbAnKUN9XYeYnJYynP0Kusf+PgtyWRXrw2P&#10;OkCcp7/gPGlfA6fzxXja0/0DAAAAABwsITpw8DaYd3yfttr0uvNNnYAtVKcnX2eoz/w5sUyp2p5m&#10;veD5Lu3rwazLPdUYDpqzfA3O+5hx/uDh79OVqnMAAAAAgO8TogNHoVRvTrNeAPUxbXimKn0Njypn&#10;L7P6QYZV3KetUH8I1W97fCwOSAmhp0lerXkXH5JcbvM1oBxCeQjO+/x7k7SvcVMHUQAAAAAA6gjR&#10;gaMyHDSXSX5d46aq0jtQugKM0oaDfbV7f/DQ9v16F9XD7F45wHGZ5N2ad7G1v/cl6D/P1+C8rzbt&#10;D27SHiyYOiAEAAAAALAaITpwdEqQe531QlxV6R0prbUfvvoODB+q1Gdpq9TNUj9y5fl1lfUPa/T6&#10;d70E/OePvvquNk+0awcAAAAA6IQQHThKG7Z3V5XeoUft3i/S77znx+5T2r5H6/ej0kHr9ru0rds7&#10;//tdWrSfp32ubyM0T9rn+jRtxbnDIwAAAAAAHRCiA0dtOGhGaatV16mE/pg2bLvtck+nbEeBeqJS&#10;/eB10Lo9SX5LMumi+vybSvOXWT/UX8fDIZFrh30AAAAAALonRAeOXqlcvc56laH3aUO3q043xS4D&#10;9aT9c/2cr8H6Zy3899eGh2GSdj745Xwxnm2wh5dpw/Lz8uu2Ks0fCM4BAAAAALZEiA6cjOGgmWT9&#10;KtaNQzi+75tA/Tz9z1B/yk3aYP1z2lB9toM98Ehpjz7N+nPPk+T9fDGerPi4Z2mD8seh+S6ekw8z&#10;zrVqBwAAAADYIiE6cFJKNek061eRfkgbpqta7tFw0DwO1DcJUDclWN+BEp5PslmL9E9JRsvGMexR&#10;YP7gJu1rlLEDAAAAAAA7IkQHTtKGVelavG9ROfjwEKpvu4X2U+6S3Ka0gU9yK+zsRgm0J0nebHA3&#10;d2kPuvyl5XnpdvDy0ddZtjvH/Hvu0z6XrtMG57c73Q0AAAAAAEJ04HR1UJWuxfuWPWr7fl5+3WXF&#10;8LduknxJG4jeli+z1it0FJ4nyfu03/+kfY6cla9dV5d/6yYlOPf6AQAAAACwf4TowMnbsCo9qWwb&#10;TffKQYjztIH6PlQVf8+ntAH758e/nnoFezkUMUnydsdb6dtd2tB8ljY4d7ACAAAAAGCPCdEB8mcY&#10;e5XNgljz0neszNJ++NrnUP2x+7ShevK1ivq2fOUYK5VLeH5ZvvapQrwrj0NzLdoBAAAAAA6MEB3g&#10;keGguUxbGbtusHefNoy/Eqbv3oGG6j/y6dE/P1S1P5h9s/Z2F+Ft+Z5/6/Hv/ZRklOMKz4XmAAAA&#10;AABHRIgO8I1SJTtN8nqDuxGm76FH7d/P087Jfr7L/ezQXUql+5p+SvKim60cpE9pDzHM0s69v93p&#10;bgAAAAAA6JQQHeA7SkXtNJsFrXdJJvPFeNrBlujYcNCcpQ3TH8L1lzmuCmk2d5M2MP+cNjCf7XY7&#10;AAAAAAD0TYgOsMRw0Eyy+exmYfqBEKyftL8E5mlDc50kAAAAAABOjBAdoEJp8X6V5M2Gd6XN+wEq&#10;wfpZvobqZzntduaH7j5/DctvVZgDAAAAAPBAiA6wgjJT+yrJqw3vSph+BMrz4SxfK9d/yubPDbrz&#10;MPt9luRLVJcDAAAAAFBBiA6who7mpSdtmH6dttX77Yb3xZ4onQseAvazfA3YtYbv3k2+BuRfUgLz&#10;+WL8eZebAgAAAADgcAnRATYwHDSjJJNsHqYnyce0lemzDu6LPVYq2B9C9Z/yNWz/KdrEP/ZQSZ60&#10;4XjyNSxXUQ4AAAAAQC+E6AAbKlXHl+Wriyrjm7St3q+FhKfrUdCefA3bv/3nQw7d79J2c3jwEI7H&#10;QRIAAAAAAHZJiA7QkR7C9Pu0IeOVVu/UKqMGvvVQ9b6qi3Qf0t+lHV8w7fh+AQAAAACgE0J0gI71&#10;EKYnyackU8EjfRsOmrO0z92LdDOm4IHnMAAAAAAAB0GIDtCTnsL0h+r06Xwx/tzRfXLiynN1VL66&#10;rjz/mLabwqzj+wUAAAAAgF4I0QF61lOYnrSz06dpZ6ffdni/nIDyvLwoX697eIgPadu23/Zw3wAA&#10;AAAA0BshOsAWDQfNKMkk3bbJTtpq3+u0gfqXju+bI7GF4Pwu7cGOK89DAAAAAAAOlRAdYAdKmD5K&#10;8qqHuxeo86ctBOeJeecAAAAAABwRITrADg0Hzcu0bd7f9PQQD4H6TFvt01GeV+fpZ8b5g/u0zy0t&#10;2wEAAAAAOCpCdIA9MBw0Z2kDz1G6b/X+4CZfK9Q/9/QY7Mhw0FykDc4v0t9zKGmfR1fR6QAAAAAA&#10;gCMlRAfYMz23en/wUEU8izD0ID2qNr9Iv8+V5Ovz5coBDAAAAAAAjp0QHWBPler0y/RfWZy01cWz&#10;hy+h+v55FJo/fD3bwsN+THvIYrqFxwIAAAAAgL0gRAc4AKVV9yjJ6y09pFB9x4aD5jxfA/OX2U5o&#10;nrR/9tO04fntlh4TAAAAAAD2hhAd4IAMB81PaSvTL5O82OJD36UN1D8n+TxfjGdbfOyjV6rMHyrN&#10;X2a7f7ZJ++f70K79dsuPDQAAAAAAe0WIDnCgSrv3hwr1bYeuSVux/Pnxl4r1HyuHIF4++jpL//PM&#10;v+chOJ+acw4AAAAAAF8J0QGOwB4E6g/uktymrVq/LV8nF66XP4+zfA3KH37te7b9Mg9t+gXnAAAA&#10;AADwHUJ0gCOzR4H6tz4l+ZK2av3h1xxia/hHFeVJ24L94defsl/f86T9vl/HjHMAAAAAAKgiRAc4&#10;Yo9mqF+kDXmf7XRDP/ZQxZ58DdqTrxXtD267DoOHg+b8m996mTYQT9oK8rNHv7/P38Pk6/z66ySz&#10;U+sCAAAAAAAAmxKiA5yQEhY/BOr7VjHdtbvy665bqG/DQ7X5TJt2AAAAAADYjBAd4EQ9qlI/L1+n&#10;EDYfi09pq81nh9gOHwAAAAAA9pkQHYAkf85SPy9fL3P8leqH4j5te/tZhOYAAAAAANA7IToATyqV&#10;6udpA/WHX/d9HvgxuMnX0Pyz9uwAAAAAALBdQnQAqg0Hzcu0YfpZBOtd+JQ2ML9NG5jPdrobAAAA&#10;AABAiA7AZkob+LO0ofrDP7/a1X721KckX9IG5p/TBua3O90RAAAAAADwJCE6AL0o7eAfqtbPyj8/&#10;/N6xVa8/zC3/8s2vt8JyAAAAAAA4LEJ0AHaitIb/KV+D9eRr0P7wz7sO2x/C8eRrMJ58Dcq/mFkO&#10;AAAAAADHRYgOwEEYDprzJ377cei+qtvy9RfmkgMAAAAAwGkTogMAAAAAAABA8V+73gAAAAAAAAAA&#10;7AshOgAAAAAAAAAUQnQAAAAAAAAAKIToAAAAAAAAAFAI0QEAAAAAAACgEKIDAAAAAAAAQCFEBwAA&#10;AAAAAIBCiA4AAAAAAAAAhRAdAAAAAAAAAAohOgAAAAAAAAAUQnQAAAAAAAAAKIToAAAAAAAAAFAI&#10;0QEAAAAAAACgEKIDAAAAAAAAQCFEBwAAAAAAAIBCiA4AAAAAAAAAhRAdAAAAAAAAAAohOgAAAAAA&#10;AAAUQnQAAAAAAAAAKIToAAAAAAAAAFAI0QEAAAAAAACgEKIDAAAAAAAAQCFEBwAAAAAAAIBCiA4A&#10;AAAAAAAAhRAdAAAAAAAAAAohOgAAAAAAAAAUQnQAAAAAAAAAKIToAAAAAAAAAFAI0QEAAAAAAACg&#10;EKIDAAAAAAAAQCFEBwAAAAAAAIBCiA4AAAAAAAAAhRAdAAAAAAAAAAohOgAAAAAAAAAUQnQAAAAA&#10;AAAAKIToAAAAAAAAAFAI0QEAAAAAAACgEKIDAAAAAAAAQCFEBwAAAAAAAIBCiA4AAAAAAAAAhRAd&#10;AAAAAAAAAAohOgAAAAAAAAAUQnQAAAAAAAAAKIToAAAAAAAAAFAI0QEAAAAAAACgEKIDAAAAAAAA&#10;QCFEBwAAAAAAAIBCiA4AAAAAAAAAhRAdAAAAAAAAAAohOgAAAAAAAAAUQnQAAAAAAAAAKIToAAAA&#10;AAAAAFAI0QEAAAAAAACgEKIDAAAAAAAAQCFEBwAAAAAAAIBCiA4AAAAAAAAAhRAdAAAAAAAAAAoh&#10;OgAAAAAAAAAUQnQAAAAAAAAAKIToAAAAAAAAAFAI0QEAAAAAAACgEKIDAAAAAAAAQCFEBwAAAAAA&#10;AIBCiA4AAAAAAAAAhRAdAAAAAAAAAAohOgAAAAAAAAAUQnQAAAAAAAAAKIToAAAAAAAAAFAI0QEA&#10;AAAAAACgEKIDAAAAAAAAQCFEBwAAAAAAAIBCiA4AAAAAAAAAhRAdAAAAAAAAAAohOgAAAAAAAAAU&#10;QnQAAAAAAAAAKIToAAAAAAAAAFAI0QEAAAAAAACgEKIDAAAAAAAAQCFEBwAAAAAAAIBCiA4AAAAA&#10;AAAAhRAdAAAAAAAAAAohOgAAAAAAAAAUQnQAAAAAAAAAKIToAAAAAAAAAFAI0QEAAAAAAACgEKID&#10;AAAAAAAAQCFEBwAAAAAAAIBCiA4AAAAAAAAAhRAdAAAAAAAAAAohOgAAAAAAAAAUQnQAAAAAAAAA&#10;KIToAAAAAAAAAFAI0QEAAAAAAACgEKIDAAAAAAAAQCFEBwAAAAAA+P/t2bEAAAAAwCB/6z3DKI0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FqBbdCX/wY4T&#10;AAAAAElFTkSuQmCCUEsDBBQABgAIAAAAIQCEDXQ94QAAAAkBAAAPAAAAZHJzL2Rvd25yZXYueG1s&#10;TI9RS8MwFIXfBf9DuIIv4tKty9xq0yGCIMIe3BT2mDbXpprclCbd6r83Punj5Xyc891yOznLTjiE&#10;zpOE+SwDhtR43VEr4e3wdLsGFqIirawnlPCNAbbV5UWpCu3P9IqnfWxZKqFQKAkmxr7gPDQGnQoz&#10;3yOl7MMPTsV0Di3Xgzqncmf5IstW3KmO0oJRPT4abL72o5Pw0qxuPuf1eHTr3bvJhT0+x8NSyuur&#10;6eEeWMQp/sHwq5/UoUpOtR9JB2YlCLFIpIRc3AFLeS6WG2B1AjeZAF6V/P8H1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bj1TUHEBAAD7AgAADgAAAAAAAAAA&#10;AAAAAAA6AgAAZHJzL2Uyb0RvYy54bWxQSwECLQAKAAAAAAAAACEACe0bvkO1AABDtQAAFAAAAAAA&#10;AAAAAAAAAADXAwAAZHJzL21lZGlhL2ltYWdlMS5wbmdQSwECLQAUAAYACAAAACEAhA10PeEAAAAJ&#10;AQAADwAAAAAAAAAAAAAAAABMuQAAZHJzL2Rvd25yZXYueG1sUEsBAi0AFAAGAAgAAAAhAKomDr68&#10;AAAAIQEAABkAAAAAAAAAAAAAAAAAWroAAGRycy9fcmVscy9lMm9Eb2MueG1sLnJlbHNQSwUGAAAA&#10;AAYABgB8AQAATb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9030;height:9829;visibility:visible;mso-wrap-style:square" filled="t" type="#_x0000_t75">
                <v:fill type="frame" o:detectmouseclick="t" o:title="" recolor="t" rotate="t" r:id="rId2"/>
                <v:path o:connecttype="none"/>
              </v:shape>
              <w10:wrap anchorx="page" anchory="page"/>
              <w10:anchorlock/>
            </v:group>
          </w:pict>
        </mc:Fallback>
      </mc:AlternateContent>
    </w:r>
    <w:r w:rsidRPr="008734DD">
      <w:rPr>
        <w:color w:val="33289C"/>
        <w:spacing w:val="-10"/>
        <w:szCs w:val="20"/>
      </w:rPr>
      <w:t>COMMUNIQUÉ DE PRESSE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B91F" w14:textId="4B0A48AA" w:rsidR="008734DD" w:rsidRPr="00193FBC" w:rsidRDefault="0002062B" w:rsidP="00193FBC">
    <w:pPr>
      <w:pStyle w:val="En-tte"/>
      <w:tabs>
        <w:tab w:val="clear" w:pos="9072"/>
      </w:tabs>
      <w:ind w:left="0" w:right="-31"/>
      <w:jc w:val="right"/>
      <w:rPr>
        <w:rFonts w:ascii="Libre Bodoni" w:hAnsi="Libre Bodoni"/>
        <w:color w:val="33289C" w:themeColor="text2"/>
        <w:sz w:val="40"/>
        <w:szCs w:val="40"/>
      </w:rPr>
    </w:pPr>
    <w:bookmarkStart w:id="1" w:name="_Hlk516066730"/>
    <w:bookmarkStart w:id="2" w:name="_Hlk516066731"/>
    <w:bookmarkStart w:id="3" w:name="_Hlk516066732"/>
    <w:bookmarkStart w:id="4" w:name="_Hlk516066743"/>
    <w:bookmarkStart w:id="5" w:name="_Hlk516066744"/>
    <w:bookmarkStart w:id="6" w:name="_Hlk516066745"/>
    <w:r>
      <w:rPr>
        <w:rFonts w:ascii="Libre Bodoni" w:hAnsi="Libre Bodoni"/>
        <w:noProof/>
        <w:color w:val="33289C" w:themeColor="text2"/>
        <w:sz w:val="40"/>
        <w:szCs w:val="40"/>
      </w:rPr>
      <w:drawing>
        <wp:anchor distT="0" distB="0" distL="114300" distR="114300" simplePos="0" relativeHeight="251658752" behindDoc="1" locked="0" layoutInCell="1" allowOverlap="1" wp14:anchorId="1D6F4CE2" wp14:editId="7C1709E3">
          <wp:simplePos x="0" y="0"/>
          <wp:positionH relativeFrom="column">
            <wp:posOffset>4690110</wp:posOffset>
          </wp:positionH>
          <wp:positionV relativeFrom="paragraph">
            <wp:posOffset>-21590</wp:posOffset>
          </wp:positionV>
          <wp:extent cx="2169795" cy="311785"/>
          <wp:effectExtent l="0" t="0" r="1905" b="5715"/>
          <wp:wrapTight wrapText="bothSides">
            <wp:wrapPolygon edited="0">
              <wp:start x="0" y="0"/>
              <wp:lineTo x="0" y="21116"/>
              <wp:lineTo x="21493" y="21116"/>
              <wp:lineTo x="21493" y="0"/>
              <wp:lineTo x="0" y="0"/>
            </wp:wrapPolygon>
          </wp:wrapTight>
          <wp:docPr id="1143057453" name="Image 1"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57453" name="Image 1" descr="Une image contenant Police, Graphique, logo, texte&#10;&#10;Le contenu généré par l’IA peut être incorrect."/>
                  <pic:cNvPicPr/>
                </pic:nvPicPr>
                <pic:blipFill>
                  <a:blip r:embed="rId1"/>
                  <a:stretch>
                    <a:fillRect/>
                  </a:stretch>
                </pic:blipFill>
                <pic:spPr>
                  <a:xfrm>
                    <a:off x="0" y="0"/>
                    <a:ext cx="2169795" cy="311785"/>
                  </a:xfrm>
                  <a:prstGeom prst="rect">
                    <a:avLst/>
                  </a:prstGeom>
                </pic:spPr>
              </pic:pic>
            </a:graphicData>
          </a:graphic>
          <wp14:sizeRelH relativeFrom="margin">
            <wp14:pctWidth>0</wp14:pctWidth>
          </wp14:sizeRelH>
          <wp14:sizeRelV relativeFrom="margin">
            <wp14:pctHeight>0</wp14:pctHeight>
          </wp14:sizeRelV>
        </wp:anchor>
      </w:drawing>
    </w:r>
    <w:r>
      <w:rPr>
        <w:rFonts w:ascii="Libre Bodoni" w:hAnsi="Libre Bodoni"/>
        <w:color w:val="33289C" w:themeColor="text2"/>
        <w:sz w:val="40"/>
        <w:szCs w:val="40"/>
      </w:rPr>
      <w:t xml:space="preserve"> </w:t>
    </w:r>
  </w:p>
  <w:p w14:paraId="5C3CAFC1" w14:textId="77777777" w:rsidR="00DF55CC" w:rsidRPr="00E43F83" w:rsidRDefault="00665A26" w:rsidP="008734DD">
    <w:pPr>
      <w:pStyle w:val="En-tte"/>
      <w:tabs>
        <w:tab w:val="clear" w:pos="9072"/>
      </w:tabs>
      <w:ind w:left="0" w:right="7932"/>
      <w:rPr>
        <w:rFonts w:ascii="Trebuchet MS" w:hAnsi="Trebuchet MS"/>
        <w:sz w:val="12"/>
        <w:szCs w:val="12"/>
      </w:rPr>
    </w:pPr>
    <w:r>
      <w:rPr>
        <w:noProof/>
      </w:rPr>
      <mc:AlternateContent>
        <mc:Choice Requires="wpc">
          <w:drawing>
            <wp:anchor distT="0" distB="0" distL="114300" distR="114300" simplePos="0" relativeHeight="251655680" behindDoc="0" locked="1" layoutInCell="1" allowOverlap="0" wp14:anchorId="34B6E551" wp14:editId="25E8BAAC">
              <wp:simplePos x="0" y="0"/>
              <wp:positionH relativeFrom="page">
                <wp:posOffset>346710</wp:posOffset>
              </wp:positionH>
              <wp:positionV relativeFrom="page">
                <wp:posOffset>220345</wp:posOffset>
              </wp:positionV>
              <wp:extent cx="1903095" cy="982980"/>
              <wp:effectExtent l="0" t="0" r="0" b="0"/>
              <wp:wrapNone/>
              <wp:docPr id="1345259155" name="Zone de dessin 134525915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2"/>
                        <a:srcRect/>
                        <a:stretch>
                          <a:fillRect/>
                        </a:stretch>
                      </a:blipFill>
                    </wpc:bg>
                    <wpc:whole>
                      <a:ln>
                        <a:noFill/>
                      </a:ln>
                    </wpc:whole>
                  </wpc:wpc>
                </a:graphicData>
              </a:graphic>
              <wp14:sizeRelH relativeFrom="page">
                <wp14:pctWidth>0</wp14:pctWidth>
              </wp14:sizeRelH>
              <wp14:sizeRelV relativeFrom="page">
                <wp14:pctHeight>0</wp14:pctHeight>
              </wp14:sizeRelV>
            </wp:anchor>
          </w:drawing>
        </mc:Choice>
        <mc:Fallback>
          <w:pict>
            <v:group w14:anchorId="7FB8FEF5" id="Zone de dessin 1345259155" o:spid="_x0000_s1026" editas="canvas" style="position:absolute;margin-left:27.3pt;margin-top:17.35pt;width:149.85pt;height:77.4pt;z-index:251658240;mso-position-horizontal-relative:page;mso-position-vertical-relative:page" coordsize="19030,98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PVNQcQEAAPsCAAAOAAAAZHJzL2Uyb0RvYy54bWysUk1LxDAQvQv+h5K7&#10;m3YPIqXtHlwWPAl+4DlNJ20gXyTZrf57J2lXRQ+CeJl8TOblvXnT7F61Kk7gg7SmJdWmJAUYbgdp&#10;xpY8Px2ubkgRIjMDU9ZAS94gkF13edHMroatnawawBcIYkI9u5ZMMbqa0sAn0CxsrAODSWG9ZhGP&#10;fqSDZzOia0W3ZXlNZ+sH5y2HEPB2vyRJl/GFAB7vhQgQC9US5BZz9Dn2KdKuYfXomZskX2mwP7DQ&#10;TBr89ANqzyIrjl7+gNKSexusiBtuNbVCSA5ZA6qpym9qbpk5sZDFcOzOmSDu/hG3HxPvXkl3kEoV&#10;g0PS2Clv44uM0+PEHNpWZXHp0dokbOHvVi3y9pYfNZi4+OVBsYjDEibpAn5Tg+5haIm/G6rFjeD5&#10;A/qWnQnRQ+RTYiiQ3XpPWf2RwP2Ze9dQbE2dBKV1xuGCVKlMisYmfYiKFekmv13fLHvHc3KdhmTh&#10;13Ou+JzZ7h0AAP//AwBQSwMECgAAAAAAAAAhAAntG75DtQAAQ7UAABQAAABkcnMvbWVkaWEvaW1h&#10;Z2UxLnBuZ4lQTkcNChoKAAAADUlIRFIAAAfRAAAECggGAAAA97eKkwAAAAlwSFlzAAALEgAACxIB&#10;0t1+/AAAIABJREFUeJzs3U9uG1e+9+Hvbdy5s4NoWiMrQM3NrCC6KzANLiDKCiKvoJUFFEKtoOUV&#10;hJoTaGnE4SvtwFpB3kEd2YoTW0Wyin+fBxCcdIrF40Sigf7U75z/+fPPPwMAAAAAAAAAJP/a9gIA&#10;AAAAAAAAYFe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CI6AAAAAAAAABQiOgAAAAAAAAAUIjoAAAAAAAAAFCI6AAA&#10;AAAAAABQiOgAAAAAAAAAUIjoAAAAAAAAAFCI6AAAAAAAAABQiOgAAAAAAAAAUIjoAAAAAAAAAFCI&#10;6AAAAAAAAABQiOgAAAAAAAAAUIjoAAAAAAAAAFCI6AAAAAAAAABQiOgAAAAAAAAAUIjoAAAAAAAA&#10;AFCI6AAAAAAAAABQiOgAAAAAAAAAUIjoAAAAAAAAAFCI6AAAAAAAAABQiOgAAAAAAAAAUIjoAAAA&#10;AAAAAFCI6AAAAAAAAABQiOgAAAAAAAAAUIjoAAAAAAAAAFCI6AAAAAAAAABQiOgAAAAAAAAAUIjo&#10;AAAAAAAAAFCI6AAAAAAAAABQiOgAAAAAAAAAUIjoAAAAAAAAAFCI6AAAAAAAAABQiOgAAAAAAAAA&#10;UIjoAAAAAAAAAFCI6AAAAAAAAABQiOgAAAAAAAAAUIjoAAAAAAAAAFCI6AAAAAAAAABQiOgAAAAA&#10;AAAAUIjoAAAAAAAAAFCI6AAAAAAAAABQiOgAAAAAAAAAUIjoAAAAAAAAAFCI6AAAAAAAAABQiOgA&#10;AAAAAAAAUIjoAAAAAAAAAFCI6AAAAAAAAABQiOgAAAAAAAAAUIjoAAAAAAAAAFCI6AAAAAAAAABQ&#10;iOgAAAAAAAAAUIjoAAAAAAAAAFCI6AAAAAAAAABQiOgAAAAAAAAAUIjoAAAAAAAAAFCI6AAAAAAA&#10;AABQiOgAAAAAAAAAUIjoAAAAAAAAAFD877YXAACHrK6a75KcPvufvvz7507K10s+Jrn9yj+7Lf/8&#10;09/PF5OPX7kWAAAAAAD4wv/8+eef214DAOydumpO0wbxk3wO36Py60mS7ze9pg4ektyXv36K7ffl&#10;6+N8MflamAcAAAAAgKMhogPAV9RVM8rnSP4UzU+TvNraoob3mDaw35ev27SBfba9JQEAAAAAwOaI&#10;6AActWfbrZ/mcyw/9FC+qqdJ9ln59db0OgAAAAAAh0ZEB+BoPAvmo3yO5bu47fq+uUs7sX6bNqzP&#10;trscAAAAAABYnYgOwMEq27GPIphvw13aifXbJLP5YnK/1dUAAAAAAEBHIjoAB6FMmY/yOZq/2eZ6&#10;+JuHlKCeNqrbBh4AAAAAgJ0kogOwl76I5qMkr7e4HJb3mDaoX8ekOgAAAAAAO0REB2BvPNue/SyH&#10;Ec0f005nr+sk+79V/UM+B/XrbS8GAAAAAIDjJaIDsLPKtPlZ+RolebXVBX3bXZKP5espjN+XryTJ&#10;fDGZbWox5YGDJyflK2m3uv+ufO3ygwgfUibVTakDAAAAALBJIjoAO6WumtO0wXyc3Yq8T5F8Vv5+&#10;lmw2jA/lWXB//usuRfa7JNMI6gAAAAAAbICIDsDWlXA+Tjtxvu1tyW/yeYJ8luT+mMNt+W/zdP78&#10;Sfl6s70Vfdr2/fKY/7sAAAAAADAcER2ArdiBcP6Qdtv1T1+ibHflv99J2u3hR+XXTW+3b0IdAAAA&#10;AIDeiegAbMwWw/lj2lA+e/p1vph83OD7H4W6ak7yOaiPstnt4O+SXKYN6v7bAgAAAACwMhEdgEGV&#10;sHqWzZ5x/pA2mM/STpjfbuh9+UI5b/3pa1PbwF8lmR7CefUAAAAAAGyeiA7AIOqqGaeN5z9t4O2e&#10;R/OZrb1314aj+kPa7d6nvicAAAAAAOhKRAegN8+2ax9n2POxH/M5mjsPe0/VVfNd2ph+Vn4dcov/&#10;D0kuTacDAAAAAPASER2AtZQQepbkPMNu136Xz9F8NuD7sCXlIYxRht36/yHJRZydDgAAAADAV4jo&#10;AKyknHV+nmGnzj/EtPlRevZwxlBHAjym3er90vcWAAAAAADPiegALKWumqep86HOs/6Q5DomhSk2&#10;ENSv0p6bPhvg3gAAAAAA7BkRHYAXlYg5ThvPhzi3Wjink2dBfZz+H+S4SXIhpgMAAAAAHDcRHYCv&#10;GnjLduGctZTvz6edEfp8uOMhbUyf9nhPAAAAAAD2hIgOwN/UVXOaNky+7fnWd2nPoZ4K5/SprppR&#10;2oc9ztLfAx9iOgAAAADAERLRAfikhMiL9LtN9mM+h/PbHu8Lf/Nsu/fzJK97uq2YDgAAAABwRER0&#10;AIaK5x/ShvPrHu8JnQ2wo4KYDgAAAABwBER0gCNWV804bTzv6zzph3yeOr/v6Z6wljKdfp52u/c+&#10;vtfvkpzPF5NZD/cCAAAAAGDHiOgAR2iAeH6TNpxPe7ofDKJ874/Tz64LN2kn02c93AsAAAAAgB0h&#10;ogMckbJt+zT9xPPHJNdpI+J9D/eDjen5CIOr+DkAAAAAADgYIjrAEeg5GD5t2X45X0w+9nA/2Jq6&#10;ak7S/mz0cW76+/i5AAAAAADYeyI6wAHrOZ7fpQ2E0x7uBTulx5j+mPa89Oma9wEAAAAAYEtEdIAD&#10;1PN0rXOfORo9/uzcpY3pszXvAwAAAADAhonoAAekrprv0gbAn3u43VWSqQjIMeoxpl+ljem2eAcA&#10;AAAA2BMiOsCBqKvmIsl5kldr3uoq7eT5/bprgn3XU0x/TPszddnHmgAAAAAAGJaIDrDn6qo5S3KZ&#10;5Ps1byWew1eUmD5N8maN29yknUq/7WNNAAAAAAAMQ0QH2FN11ZymjefrRL1EPIfO6qoZpf25e73G&#10;bd7PF5OLXhYEAAAAAEDvRHSAPdPjuefiOayorppx2p/DVXeAeEgyni8ms56WBAAAAABAT0R0gD1S&#10;wt1l1jv33JbS0IPyQMt5+Vr1Z/K3tA+zfOxtYQAAAAAArEVEB9gDPW3dfpM21s16WRSQ5NN56ZdJ&#10;flrxFqbSAQAAAAB2iIgOsMOeTbr+usZtHtJOnl/3syrgn5Tz0qdZfYt3U+kAAAAAADtARAfYUXXV&#10;nKWdbl01yD2mDXKX/a0KeEldNRdZfYv3u7RT6Y5bAAAAAADYEhEdYMeU6fNpVt8aOjHRCltVtnif&#10;ZvUjGN7PF5OLvtYDAAAAAEB3IjrADqmrZpx2+nyVCdakPfd8PF9M7vtaE7C6sqPENKv9TPt5BgAA&#10;AADYAhEdYAf0MLX6kDa2zXpaEtCTNXeXeEz7s33d66IAAAAAAPgqER1gy+qqOU9ykdUmVR+TXNr2&#10;GXZfmUq/TPL9Ci//bb6YnPe8JAAAAAAA/oGIDrAlPUyff0hybqtn2B9lKv0yydsVXn6X5MzPPAAA&#10;AADAsER0gC1Yc/r8IW08t70z7Kk1zkq3vTsAAAAAwMBEdIANWvNs5CR5n3b79o+9LQrYijU/D2zv&#10;DgAAAAAwEBEdYEPWmDxN2m2cx/PF5LbXRQFbt8bOFDdpt3f3UA0AAAAAQI9EdICBlWnTiyQ/r/Dy&#10;xyQX88XkstdFATulrpqTJNdJXi/50oe0Id0DNgAAAAAAPRHRAQZUV81p2jD2/Qovv0k7fX7f66KA&#10;nVVXzWWWf+DmMcn5fDGZ9r8iAAAAAIDjI6IDDKRs0fzvFV5q+hyO2BpHPzgnHQAAAACgByI6QM/K&#10;9u3XSd6s8HLT58A627t/SPsZ4px0AAAAAIAViegAPaqrZpQ2fC07QWr6HPibFbd3v0t7Tvp9/ysC&#10;AAAAADh8IjpAT+qquUjy6wovFbyAr1pxe/fHJKP5YnI7yKIAAAAAAA6YiA6wpjW3b38/X0wu+l0R&#10;cGjqqjlNG9KX2d79Mcn5fDGZDrEmAAAAAIBDJaIDrGGN7dsf0k6fmxIFOikP7EyT/LTkS39xVAQA&#10;AAAAQHciOsCK6qo5T/LvFV56lXY69GPPSwKOwIpHR1zNF5Nx74sBAAAAADhAIjrAkso06GWSt0u+&#10;1NbKQC/qqhmn/RxaZhcMIR0AAAAAoAMRHWAJK55LnCR3abdvv+97TcBxKp9HsywX0u+SjOyEAQAA&#10;AADwdSI6QEd11ZylDejLnn/+23wxOe9/RcCxKztjzLLcgz1COgAAAADAN/xr2wsA2AflDOL/ZLmA&#10;/pjk/wR0YCglhI+SfFjiZa+TzEqABwAAAADgCybRAb5hjfPPbd8ObFRdNdMs91n1mHYi/XaYFQEA&#10;AAAA7CcRHeArVtwmOUmu5ovJuO/1ALykrppxkt+XeImQDgAAAADwBdu5A/yDumpOk9xnuYD+mOSd&#10;gA5sy3wxmSZ5t8RLXqXd2v10mBUBAAAAAOwfER3gC2WSc5blzj9/SDvNOR1gSQCdlc+hH9M+2NOF&#10;kA4AAAAA8IyIDvBMXTUXabdCXiag3yQ5tR0ysCvmi8ksyShCOgAAAADA0pyJDlDUVTNN8nbJl/02&#10;X0zOB1gOwNpKFJ+l+4NBzkgHAAAAAI6eiA4cvbpqvktyneTNEi97THJu+3Zg15XPuFmS1x1fIqQD&#10;AAAAAEdNRAeOWl01J2kDete4lAhMwJ4R0gEAAAAAuhPRgaO1wjbHSXKXNix9HGRRAAMR0gEAAAAA&#10;uvnXthcAsA0rBvSrCOjAniqfXaO0DwN18SrJrHxeAgAAAAAcDZPowNGpq2ac5PclX/Z+vphc9L8a&#10;gM1acSL9xANEAAAAAMCxMIkOHJUVA/o7AR04FGtMpH832KIAAAAAAHaISXTgaNRVc5Hk1yVe4jxg&#10;4GCtMJF+F0daAAAAAABHQEQHjkJdNdMkb5d4yUOSMwGdQ1Ti6TrnXN/PF5P7npbDFq0S0ueLiTPS&#10;AQAAAICDJqIDB2+FgG7akp1TV81JkpNn/9Po2V//UxQ/SfL9kGv6irskX/7s3JevJ7fPrhHkt2yF&#10;kH41X0zGQ60HAAAAAGDbRHTgoK0Q0G/STqAL6GxEXTWnaSP4ST5H8lH59bt0D5uH4CGfY/t9+fqY&#10;NrpnvpjMtrCmoyCkAwAAAAB8JqIDB6kEoeskb5Z4mShE755F8qdfR+UfnSZ5taVl7bunaffbL3/1&#10;AMzqyufmbbrvYPDLfDG5HHBJAAAAAABbIaIDB2eFicpEQGcNz7ZaP/3i121sp37sHtOG4PvydZvk&#10;oyn2bspDH7N0f8Dj3XwxmQ62IAAAAACALRDRgYOyYkAXgejkWSwf5fP268vsdsB2PW0XPyu/3s4X&#10;k9strmcnrRDSf/DvEQAAAAA4JCI6cDAEdPpUQuLTRPkotl8/ZHf5PL0+i23hlw3pj0lGQjoAAAAA&#10;cChEdOAgCOis41kwf/oyXc5D2rB+myMN63XVjJP83vHyu7Qh/aj+HQEAAAAAh0lEB/beCgH9Mcl4&#10;vphcD7Yodlb5fjlNO10+iglzunuaWJ/lSLaCXzKk38wXk9FwqwEAAAAA2AwRHdhrKwZ02w4fkXKO&#10;+Sifg/kyuxXsg5sv/n72D9fcl6+hPD2Y8KXT8s+eX3dI//4f8zmqz+aLyWyrqxlIXTWXSX7uePnV&#10;fDEZD7caAAAAAIDhiejA3hLQ+SdfRPNRku+3t5qV3CX5WL6evlfv8zmC388Xk/u/vWrPPNsRIPlr&#10;hH/+1/u4S8BNDjCq11UzTfK24+WOygAAAAAA9pqIDuwlAZ0n5XvhLPsRzZ8mlz9+8WsOKbj2rTwY&#10;8fzrKbTvw2T7wUT1umpu0/3f94/7/vsFAAAAAI6XiA7sHQGdumpG+RzOdy2iPoXyp0g+S/LR999w&#10;nk21P4X1UXY3sH9I+z1xvW87Ciz52fuY5HTffo8AAAAAAImIDuwZAf04lUnkp2j+01YX89lD2i3W&#10;Z+XXe5O3u+fZFPsonyfZ32xrPV94SHKddkr9etuL6aKumtO03/Ndttm/S/v5+3HQRQEAAAAA9ExE&#10;B/bKkufyCuh7rMS6cXZj2vwmbSh/mjC/FQb3W/n+Okk7vT4qf73towA+5HNUv9/yWr6q7ATxR8fL&#10;r+aLyXiwxQAAAAAADEBEB/aGgH746qo5SztxfpZuk65DuMlfY7nvoSPxbFv4UT5vD7+tsH6XZJo2&#10;qO/c92BdNeMkv3e8/N18MZkOtxoAAAAAgH6J6MBeENAPU4mWT9F8lM2H84e0W1M/BfPZht+fHVe2&#10;g38K6qNsZyv4p23fp7v0ubbk5/IPu7R2AAAAAIBvEdGBnSegH5Yvwvmmzze/SxvNZ2knfG3JztLK&#10;VvCjfA7rm5xW36mgXlfNbbodt/CQ5NTPHAAAAACwD0R0YKctuWWwgL7Dylbt42w2nN/kczCfbfB9&#10;OSJlWn307GtTUX3rQb08FHOfbrtIfJgvJmfDrggAAAAAYH0iOrCzBPT9t4Uzzj9Nms8Xk+sNvB/8&#10;TYnqT0cUjLKZ7/2HJJdJrueLyf0G3u+TMpn/346X/zJfTC6HXA8AAAAAwLpEdGAnLRnQE+ft7owS&#10;1MZpI+LQE7lPZ5rP0sZDW0Wzc55t/z7KZnZiuEkyzQZ/Jpb8zPZ5DQAAAADsNBEd2DklOM3SfXrz&#10;3XwxmQ62IF5UtnQel68u5yOv4ybtFtYzIY599GyHhlGGf9DkKm1MH3xnhrpqpknedrjU+egAAAAA&#10;wE4T0YGdIqDvl2cxsEs4W9VjSjSPaXMOzLMp9XGGfQDlIe10+nSo7d7LwzSzdPt9OB8dAAAAANhZ&#10;IjqwM0qAuU33yUwBfQvKec/j8jXUFO1D2nB+PV9MZgO9B+yU8hn4fEp9qLPUb9LG9GnfN17yQSif&#10;4QAAAADAThLRgZ2w5ARjkryfLyYXgy2Iv6mrZpTkPMOd6fwUzqe2aYe/7PRwlmGC+mOSy/Q8nb7E&#10;+eiPabd17+29AQAAAAD6IKIDO6Gumut0j7NX88VkPNxqePLsrPPzDDN1LpxDBxsI6h/S/hz2cnb6&#10;Euej380Xk9M+3hMAAAAAoC8iOrB1S8SWREDfiLIl83mGCXbCOaxh4KD+kM/T6R9XvcmSu4vYWQQA&#10;AAAA2CkiOrBVS2z7m5hYHFyJc+dJ3vR868e04fxSOId+fHGGet/HLDz9zF6sut36kuej/+CzAQAA&#10;AADYFSI6sDUl2P6n4+V3SUbrTEbyz56FuIv0v2V7r1tEA/+srpqTtD/HQxy98CHtAzCzZV9YV815&#10;kn93uPQh7fnoPuMBAAAAgK0T0YGtWHJC8THJibjSrxLPz8tXn1tC3yWZZs3toIHVDHgcw13amD5d&#10;cj3X6TYp/9t8MTlfZWEAAAAAAH0S0YGNK/H2Nt2mJR/TTqDb5rcnZWL1It3Poe/Cdu2wg8qRGX1v&#10;9/6Q9jPkusuDMuUz/z7dgv6Pq0y8AwAAAAD0SUQHNq6umtskrzteLqj05Nl0ap/x/C7JZTrGNGA7&#10;ysMz50nG6W86/THtz//lSz//SxzfYVt3AAAAAGDrRHRgo+qqmaZ7xH237LbB/F1dNaO0U6Nverql&#10;qXPYY2U6fZx+PxNejOl11Vwm+bnD/WzrDgAAAABslYgObExdNedJ/t3xchFlTQPE86W2cAZ22wBn&#10;p38zpi95lIddSAAAAACArRHRgY0oQfePjpd/mC8mZwMu56ANEM8/pI1is57uB+yQErfP0n5udAnc&#10;L/lqTF/izwLbugMAAAAAWyOiA4MrZ/Heptuk412SkXCyvJ7j+dOW7RfzxeS+h/sBe2CAz5G/xfQl&#10;tnV/P19MLnpYBwAAAADAUkR0YFBlwnGW5HWHyx/TTh7eD7mmQ9Nz9HpIMs0LZxsDh+3ZVu9ve7jd&#10;X2L6ktu6/zBfTG57WAMAAAAAQGciOjCoumqm6R5hxJIllAn/i/QTuR7STp1Pe7gXcCDK58x5knHW&#10;Pzf9U0xPcppu27rfzBeT0ZrvCwAAAACwFBEdGExdNedJ/t3x8ncCbjc9x/ObtPF81sO9gANVpsef&#10;Yvq656Y/lnudptu27r/MF5PLNd8TAAAAAKAzER0YRNlivMuUYZL8Nl9MzgdczkF4FrHOs/5EqHgO&#10;rKSumnHaB3n6iOldPssek5w4YgIAAAAA2BQRHehdib336RZHbNXbQZnqv8j68fwqyVQ8B9bVY0zv&#10;4sN8MTnbwPsAAAAAAIjoQP/qqpkledPh0ockp6YLv66umrO05wevG6mu0k6e36+9KIBnNhjTf/QA&#10;EAAAAACwCSI60Ku6ai7T7YzbxySj+WJyO/CS9lJdNadp43mXhxG+RTwHNmIDMf1hvpicDHRvAAAA&#10;AIBPRHSgN2Vq+j8dL383X0ymAy5nL5Wt8C/S7UGEb7lJcu4hBWDTBo7p7+eLycUA9wUAAAAA+ERE&#10;B3pRV81Jktt0O7P7ar6YjIdczz7q6dzzm7ST57M+1gSwqhLTL7PeZ9qXHpOcOAYEAAAAABiSiA70&#10;oq6a2ySvO1x6N19MTodezz6pq2aUNjR1+ff3NeI5sHPK7hrn5auvmO5BLAAAAABgUCI6sLa6ai6S&#10;/Nrh0sckp87nbpW4dJnk7Rq3eUgbz6e9LApgAD193j33o4eGAAAAAIChiOjAWsoU9R8dL/+/+WJy&#10;PeBy9kYP2xw/po3nl70tCmBg5eiPi6wf02/mi8lo3fUAAAAAAPwTER1YWZksvE+3EPx+vphcDLqg&#10;PVBXzWnaeP5mjdu8T3LpTGBgX5UHsC6y3mfhVZJzn4UAAAAAQN9EdGBlddXM0i2AmBjMUtvef82H&#10;tMHovpcFAWxZXTVnaR8s+n7FWzyk/Vy0ywkAAAAA0BsRHVhJXTXnSf7d4dLHJCfHPClYJi6nWT0S&#10;3aWNRLOelgSwM8quJufla9UjLj4kGR/znzUAAAAAQH9EdGBpZUvy/3a8/Mdjjb8lDF0k+XnFWzj3&#10;HDga5bz0yyQ/rXiLx7Qh3VQ6AAAAALAWER1YWl01t0led7j0t/licj70enZRD9PnzvoFjlIPn583&#10;aWP6fU9LAgAAAACOjIgOLKWumst0m6y+my8mp0OvZ9f0MH1u63aAJHXVXGT1Ld7t5AEAAAAArExE&#10;Bzor04F/dLj0McnpsU0Brjk9KfgAfKFs8X6b1c9Kv0lyZlcPAAAAAGAZIjrQSZmwvk23QPxuvphM&#10;h13R7uhh+vxD2unz+77WBHAoykT6r2vcwlnpAAAAAMBSRHSgk7pqrpP81OHSD/PF5Gzo9ezPe3pS&#10;AAAgAElEQVSKumpOk1xntenzh7TxXNgB+Ia6au6z+hnpTz6kjemm0gEAAACAb/rXthcA7L66as7S&#10;LaA/JBkPu5rdUaYj/5vVws5vabe8F9ABXnbRwz1+SnJbjt4AAAAAAPgqk+jAN5Wtyu/T7TzaH+eL&#10;yWzQBe2AckbvdZLXK7z8Ie0k5KzPNQEcup6m0Z/8Nl9Mznu6FwAAAABwYEyiAy+ZpltA/+0YwnCZ&#10;yr/NagH9/XwxOTmGf08AA7jo8V4/11VzW47kAAAAAAD4C5PowFeVYPyfDpfezReTgw4RZSL/Msnb&#10;FV5+l3b6/LbfVQEcl56n0ZPkMcn5fDGZ9nhPAAAAAGDP/e+2FwDsphKNpx0vHw+3ku0rk4rTrD59&#10;ftHrggCO13m6PdzV1askv5dz0s/ni8nHHu8NAAAAAOwp27kDXzNNt23c3x/yhHVdNedJ/pvlA/pD&#10;2jPiL3pfFMCRmi8m10luBrj12yQz27sDAAAAAInt3IF/YBv3tbdv/y3JhYlGgP6VqfE/Olz6mG4P&#10;g335Gtu7AwAAAMCRE9GBvyjx+D7dwsMPhziFvsb27Y9pzz6/7n1RAHxSV80syZsXLrtK8jHJzyu8&#10;xVVs7w4AAAAAR8t27sCXLnLE27jXVTNOMsvyAf0myYmADrARFx2ueZt2R5Ef0z7ktAzbuwMAAADA&#10;ETOJDnyyxBa5B7mNe101l1ltYvGX+WJy2fd6APi6rtPo88VkXHZZmSb5acm3scMIAAAAABwhk+jA&#10;c9OO140HXMPG1VXzXV01t1k+oN+l3dJeQAfYvIsO17ytq+Zkvph8nC8mZ0l+WfI9XiX5T101Xd4L&#10;AAAAADgQIjqQJCmB4PsOlx7UNu5lq977LL99+1WS0SH9uwDYJ/PFZJb2KI2XnD97zWWSH5I8LPl2&#10;v9ZVc10m2gEAAACAA2c7dyB11Zwk+X8dLn2YLyYnw65mc8r5578v+bLHJOfzxWTa+4IAWErHY0ge&#10;k5zMF5OPz1636vbud2m3d/cAFQAAAAAcMJPoQHKE27jXVTPN8gH9Lu30+bT3BQGwtDKNfvfCZa/y&#10;bBq9vG7V7d1fJ5nVVXO25OsAAAAAgD0iosORK9PYbzpc+luJFXutnH8+S/J2yZd+iO3bAXbRZYdr&#10;xv/0P664vfvTOennL14JAAAAAOwl27nDESvb2d6nDQLf8retcPdROf98muXPP/+lhBYAdlBdNfdJ&#10;vn/hsndf20mk/Hl4nW4PlT13NV9Mxku+BgAAAADYcSbR4bhd5OWAnrTnv+57QB8lmWW5gP6Y5AcB&#10;HWDndfmc/urkeNnefZTk/ZLv+7aumtsS4QEAAACAAyGiw5EqU9k/d7j0Zr6YXA+9niGVLev/SLcH&#10;Bp7cpZ2+t307wO6bpn3w6Vtelweqvmq+mFwk+b8O9/rLfdOek366xGsAAAAAgB0mosPx6jK195iv&#10;nCO7L+qquUzy+5Ivu5ovJqf7Pn0PcCzK5/Va0+jP7nWdZJT2YaquhHQAAAAAOCAiOhyhMpnd5dzX&#10;y/licj/saoZTV8003abtn3vnfFuAvTTtcM1PddWcvHRR2YVklORmifd/leS/5c9YAAAAAGCP/c+f&#10;f/657TUAG1TObb3Py1ubP8wXk5PBFzSA8nucZfnzz8/mi8lsiDUBMLzy8NTbFy77bb6YvDiR/uye&#10;l1ntgazpkq8BAAAAAHaESXQ4Pufpdjb4eOB1DGLFgH6X5FRAB9h7Fx2uGZc/Kzopwf3dkuv4vQR9&#10;AAAAAGAPiehwRMoWtr92uPTDPgblchbtbZYL6DdJRvu8bT0ArfJZ/uGFy14lOVvyvtMkP6bdtaSr&#10;t0I6AAAAAOwnER2Oy7TDNY9pp9X3SgnosyTfL/Gyq/liMpovJh+HWRUAW3DZ4ZqLZW9aHi4bpd29&#10;pKu3ddXMlpl8BwAAAAC2T0SHI1FXzSjJmw6XXu7bVHb5vc3SbZv6J7/MF5PxAMsBYItK7H4pdH9f&#10;/uxY9t63WT6kv0kipAMAAADAHhHR4XhMO1zzMF9MLgZeR6/qqhkn+SPdA/pjknfzxaTLpCIA+6nL&#10;Z/x4lRuX3UtGSa6WeNnrCOkAAAAAsDdEdDgCJTR32eZ8r7ZxL7+v35d4yWPa88+ngywIgF1xnZfP&#10;L3+7atSeLyYfy24mq4T001XeEwAAAADYHBEdDlwJBF0m8m7mi8n10OvpywoB/SFtQL8dZkUA7Ioy&#10;Ld7lz7Txmu8zTvJuiZcI6QAAAACwB0R0OHzn6bbV+d5Moa8Q0O+SnAroAEelywNka//ZV3Y3WSak&#10;v4qQDgAAAAA7TUSHA1ZXzUm6BYKrfQnMddVcZvmAPipTiQAcifLn2sMLl31fV82oh/eaJvkxL28h&#10;/0RIBwAAAIAdJqLDYbvIy1Poj9mTKfS6aqZJfl7iJVfzxeRUQAc4Wl2m0cd9vNF8MZklGUVIBwAA&#10;AIC9J6LDgSpT6G87XHq5D5G5BPQuv58nV+WsWgCO17TDNWd11XzXx5uV6fdRhHQAAAAA2GsiOhyu&#10;aYdrHuaLycXA61ibgA7AKspDYlcvXPYqyVmP7/kU0u86vkRIBwAAAIAdI6LDASrnu77pcOnFsCtZ&#10;3woB/b2ADsAz0w7XjPt8QyEdAAAAAPabiA6H6aLDNXfzxWQ68DrWskJAf7cPk/UAbE45q/zhhcve&#10;lGNQ+nzfjxHSAQAAAGAviehwYJaYQj8feClrqavmIssH9OkwqwFgz112uGbc95sK6QAAAACwn0R0&#10;ODxdQsFNmczbSXXVjJP8usRLBHQAvmXa4ZrxEG8spAMAAADA/hHR4YCU+Py6w6UXw65kdeX38PsS&#10;LxHQAfimErKvXrjs+7Kby1DvP8ryIf1kiPUAAAAAAN8mosNhuehwzdWuTqEL6AAM6LrDNeOh3nzF&#10;kH5dV813Q60JAAAAAPhnIjociBKgv+9w6cWwK1mNgA7AkOaLyXWSxxcuOxt4DcuG9NdpJ9KFdAAA&#10;AADYIBEdDsdFh2uu5ovJ/cDrWFo597XLWe5PBHQAVvHSNPqrumqEdAAAAAA4ciI6HIB9nkIvAX2W&#10;dtvaLgR0AFbV5YGtQSN6snJInw61HgAAAADgr0R0OAwXHa7ZuSl0AR2ATZovJrdJHl64bPCIXtay&#10;bEj/qa6a6WALAgAAAAA+EdFhz+3rFHrZlnaa7gH9SkAHoAdb39L9SQnpZ3n5rPYnb+uqWeb4EwAA&#10;AABgBSI67L+LDtfs1BR6CeiztNvTdnE1X0zGQ60HgKPyUkRPNjSNniTlz+dRuof0n8sDdAAAAADA&#10;QER02GMdp9Afk5wPv5qlTCOgA7AF88VklpeD9cYievJpm/lRuof03zc1LQ8AAAAAx0hEh/120eGa&#10;adkudieU81x/6nj5BwEdgAHszJbuT56F9K6mddWcDrQcAAAAADhqIjrsqfJ/7nc5C31nzk4tk/Nv&#10;O15+l2Q82GIAOGZd/mzc+KR3CenvOl7+KsmsrpqT4VYEAAAAAMdJRIf91WWL9p05C71E/987Xn6X&#10;ZLRLE/QAHI4Sqx9euGwr26XPF5Nplgvp13XVfDfcigAAAADg+IjosIfqqhkledPh0v/P3t0kx21k&#10;exv/9w3P6bsCVg8xIm8E5kSvQOwVsBxYgOgVqLQCUwtAqLSCplZgcI6IJkcYNriCV1xBvwNk2RRN&#10;MbMSmUh8PL8IRttdCeAYLBZQOHlO7uJG4sa0m907Dn+SdEkCHQAQ2eRauh+YRPonx+Fncr/GAgAA&#10;AAAAAHBAEh2Yp53DmElUoZvquFp9tZzNk/oK9C5mTAAAyC3xXESO4YeatryW9MVx+Ls8qyazfAsA&#10;AAAAAAAwdyTRgZmZUxX6kQl0qa9Av48XEQAAvSm3dD9o2nKrfokTF+/zrNpGCwYAAAAAAABYEZLo&#10;wPxsHcZMogpd0o36NrMufmnaso4YCwAAL9laup+aJUlSKuSeSP88gXgBAAAAAACA2SOJDsxInlUb&#10;SVcOQ3dxI7HLs+pabrFK0iez/isAAGPaO4xJXY3+Tf0EuifHTWrTCQYAAAAAAACAJ5LowLzsHMbc&#10;pa5CNy3nf3Mc/sWs+woAwKhMS3dbcjppEl36I87CcfiJ+qVUAAAAAAAAAHgiiQ7MhKkqc3mQv4sc&#10;yptMtbytPe7BgyQS6ACAlGzXrLMpVHabRPovjsPP8qzaRwwHAAAAAAAAWDSS6MB8XKuvLnvLXcp1&#10;xU2S4Vb2OKW+8q8wbWoBAEildhiTvBpdkszSJ58ch1/lWbWNFw0AAAAAAACwXCTRgflwqdi+iR6F&#10;/fhnDuNIoAMApsKle0oROwhXZgmUr47DP+dZdR4zHgAAAAAAAGCJSKIDM2AqyWzV3Y9NW7q2UQ/O&#10;xHjlOPzatKUFACApM6HrwTJsEpXoz2xlj/ngdgrt6AEAAAAAAIA5IYkOzINLFfoudhA/YqrcPjsO&#10;/2Ta0QIAMBW15fWTKVV0m8T/Vn1nF5tTuVXbAwAAAAAAADBIogMTl2dVIXuL9CclekD+bB10F3em&#10;DS0AAFPich2bVDW66eiydRx+kWfVLl40AAAAAAAAwLKQRAemz2kt9ITri+/VV7nZPGpiCQgAACSp&#10;acta9qruIn4kxzHLuHx0HP7BTMwDAAAAAAAAYEESHZiwPKs2kt45DN3HjeR1eVZdyy2+J0mXCRP9&#10;AADY1JbXL6a4tnjTljtJd47DWR8dAAAAAAAAcEASHZi2rcOYL01bdpHj+AuzNuxvjsOvTdtZAACm&#10;yqWlexE7CE+X6ju+2Jwo0cQ7AAAAAAAAYE5IogPT5tTKPXoULxy5DvqXpi33EcMBACCE2mFMETkG&#10;L6bTi+uSKe9MJxkAAAAAAAAAP0ASHZioPKu26ivG3nKXqML7Rm7roD/IbSIAAABJma4uD5ZhRfxI&#10;/Jj7gV8dh/9mOsoAAAAAAAAAeAVJdGC6XJLP+9hBvJRn1aWkK4ehT5K2rIMOAJiR2vL6WZ5VmxHi&#10;8NK05Y2kr47D96yPDgAAAAAAALyOJDowQaY67Mwy7HHsNukmceB6TNZBBwDMzZzXRT/Yym199DNJ&#10;u6iRAAAAAAAAADNFEh2YpklWoZtj2lrMS6yDDgCYoaYta4dhReQwBjlyffT3eVYVEcMBAAAAAAAA&#10;ZokkOjAxprWqy8PvfeRQvpNn1U7ShcNQ1kEHAMzZneX1ya8lbjrBfHQcfktbdwAAAAAAAOB7JNGB&#10;6bmUvdr7a9OW3QixSPqjvfwHx+Gsgw4AmLPa8vrZHJLOTVvuZJ8QIPX3HPuowQAAAAAAAAAzQxId&#10;mB6XKu6b6FF8b+847lfWQQcAzJzLdayIHUQgW0lPDuPe5Vnl2gIeAAAAAAAAWDyS6MCEmIrvM8uw&#10;R8c1W4MwbdxtMUnSXdOWYyf3AQAIrXYYU0SOIQjTtWbrOHw/hwp7AAAAAAAAYAwk0YFpmVQV+hFt&#10;3J/kto47AACTZpYkebAMm/y66AdNW95K+uowlLbuAAAAAAAAgEESHZgIU/3lkojeRw7F51isgw4A&#10;WBJbS/eLUaIIZyvp0WEcbd0BAAAAAAAAkUQHpuRSfRXYW76Mlaw+oo37V1PlBgDAUtS2AXlWFfHD&#10;CMPcO2wdh9PWHQAAAAAAAKtHEh2Yjq3DmH3kGCQd3cZ9GzcaAABGZ6tEl2bU0l2SmrasJX1yGEpb&#10;dwAAAAAAAKweSXRgAvKs2sjeGvbRPAAfg+u667RxBwAsTtOW9+onir2lGCGU0HZyb+texA0FAAAA&#10;AAAAmC6S6MA0bB3G7CPHIEnKs+pabmu90sYdALBkteX1WVWiS7R1BwAAAAAAAFyRRAemYeswZh85&#10;hkNF/M5hKG3cAQBLZ2vpfmqum7NyRFv3U0nXcaMBAAAAAAAApokkOpCYaZd6ahn2tWnLLn40ulG/&#10;FqoNbdwBAEtXO4yZXTW6sZNbW/cPeVbN9b8RAAAAAAAA8EYSHUhv6zAmett0k8x/5zCUNu4AgMUz&#10;Fds2s0wwm4lwrlXmNzFjAQAAAAAAAKbop9QBANCl5fWnpi33MQMwa566HGP0Nu55Vu3GPB6S6mK/&#10;1wHgSHeSLt54vRgpjuCatrzNs+qr7BPoLvKs2vL5DAAAAAAAgDUhiQ4klGfVVvb26WNUfV/L3lJe&#10;knYJ2rh/GPl4SOdObpM5gsizqtbbyTFg9Zq2/FvqGBK719ufE3P/DNlK6mS/F7nJs+qWpVwAAAAA&#10;AACwFrRzB9KyVaFLkZOKeVZt5JaovmvakpauALAed6kDmIB724A5rxlukuI7h6EnjuMAAAAAAACA&#10;RSCJDiRiWqjbWqg+Oq7JOsTecZzr2qmAr7lXdAJLQ9WxQxJd0iZ2EDGZCXIuEybez3nCAAAAAAAA&#10;AHAMkuhAOi5V6FFbuedZVcgtcfmxaUuXREJQpkoeAJDG6J/7U+N47VtCYtl1ohwdaQAAAAAAALAK&#10;JNGBdFweWMd+WL13GPM4Qhw/skl0XAAASfQDW5V2MUYQMZnJAp8chl7kWeUyCRAAAAAAAACYNZLo&#10;QAKmwvrMMuyhacsuYgzXkk4dhl6bNVMBAOvCZ3+vs7y+GSGGMewkPTmMoxodAAAAAAAAi/dT6gCA&#10;lXKp4trHOrhZj33nMPSuacuoLeWB5/KsKpq2rFPHAUDib/EPneX10zyrfp77hLOmLb+ZCXafLUNP&#10;86zaNW25GyEsAAAAwIlZsvD3Ize7a9qyCB8NAABYApLoQBpbhzExk9c7SScO47YRY3DxTfY2urH8&#10;LHu3gKX6VenaOI953BtJ9Yv/71z97/65i1GiAablMXUAE1JL+mAZc66/fp7MTtOW+zyrtrJ/7l3n&#10;WXUz94kDAAAAAAAAwI+QRAdGlrqVuzn+e4ehn2K2k3dh1mgtUhzbcwbzUtyvoQLVdFk4erKK6eRw&#10;/uL/3uivLZ1JyP/VFw3rstGl/lwyn6GbIzd7/p45/PPUJ+p0qQOYkM5hzCKS6MZO9uvfifqJSNvY&#10;wQAAAAAAAAApkEQHxpe0lbvc1jJ9klu7d2B1TOVl7bNtnlW11p1I7+Y+QcMk8TuPTV+dsGGS8ufq&#10;JwwVmk5iPVU3islp2rLLs+pJb3dw2YwUTnRNW9Z5Vn2RdGUZemXauncjhAUAmIBn9y2HyYH36ifg&#10;dqliAgAAAIBYSKID49s6jInSyt1UV79zGLqjRSsAxPcsKX8r/fFw+lL9tSJlQr1LeOwputfbE2Be&#10;dqeYu53696Ft6ZcbuU0OBKw8O318M52LAESUZ9Wl+mvDq/cmeVY9qv8OuR8xLAAAAACIiiQ6MKLU&#10;rdzlVl3+2LSlS7U6ACAw8/l/I+nGTHzaKU33ApJS31tVEt1U39/Ivhb8uzyrirl3mMBkbGV/z710&#10;p0RL/wBrYJYx2ss+EftU0uc8q64lXVKZDgAAAGAJ/id1AMDKJGvlbpIxLomYbYzjAwCO07Rl3bRl&#10;Iemf6pfZGFM38vGmzjap4MQkGpbkRm7vu13kOAAACZjrWi23TmYHZ5LuzeRxAAAAAJg1kujAuFyS&#10;6FFaucttLfQ7qskAYFqatrxV3+L4bsRjdmMdayY6hzFLq0b/JunaYeiFmagHAFiWnfyWljlRvO+0&#10;AAAAADAakujASMxMflsleJRW7nlWbeX2AGQX+tgAgOGatvxmqtK/jHC40ZL1c+E4wayIHMbozNq2&#10;jw5Dd3EjAQCMyVSSvx+wizPzHRQAAAAAZoskOjCeZK3c5fZw+wtV6AAwbU1bbiV9jXyYb5H3P1cP&#10;lteX1s79YOcwhmp0AFgWl04kY+wDAAAAAJIhiQ6MJ0krd1MBcOowdBf62ACAKLZyqw72ZVv/e61s&#10;kwsW1c79wFSju3QncFk2BgAwDyGuaT6t4AEAAABgMn5KHQCwIu8sr0dp5S73KvQYxwYABNa05Tcz&#10;Qer3SIcgif66Wm8vy7LIJLqxk/39dpZn1dYk3QEAFuZavjlys/1I39tsy5A5ybPqvGnLaPcVpgtK&#10;ceRmY51DjIT3AQAAAGIhiQ6MIM+qJK3cqUIHgGVq2rLOs+qLpKsIu6ed++ts5+VklCgSMO+3O9mT&#10;KjvFW5oGAJZmq+OT1bWkLnQgEcVe6qSQ9OHIbWrN6xzCrhDvAwAAAERAO3dgHC5J9DrCcXcOY6hC&#10;B4B52sXYadOWdYz9LoC1km7h64LvHMacLvwcAMBaPITYCfcUAAAAAOaMJDowDlsS/TF0mzvHKvQn&#10;SdchjwsAGIeZAPUl8G5jrrU+d13qAFIyiRCXtdF3cSMBAIwgxHfTIIl4AAAAAEiFJDoQWZ5V57K3&#10;eL2NcOidw5ibpi1p2wsA87UPvL8u8P4Ww7FrSxE5jNR2DmMuqEYHgNnbT2QfAAAAAJAMSXQgvtFb&#10;uZs12F2q0G9CHhcAMC5THRyyejxoV5QFWnWlPtXoALAOR3ze/8ijSKIDAAAAmDmS6EB8tiT6U9OW&#10;oSvRXVq031KFDgCLUAfcVxdwX0vUWV4vRoghtZ3DGKrRAWD+LtVPvD7Wk6RLvmsCAAAAmDuS6EBE&#10;eVZtJJ1ZhtWBj1lIunAYugt5XABAMiEnYlGJ/rYudQCpHVGduI0bCQAgJpMEL3Tc2uZPkoqmLbmf&#10;AAAAADB7JNGBuAqHMSmq0L84ru0KAJi+OuC+uoD7WqLO8rrLJLYl2DmMuTKTCQEAM2WS4YWkj7JX&#10;pX+RtCGBDgAAAGApSKIDcbmshx4siW4eVr9zGLoLdUwAQFqmUuyYKrG39tWF2M+CdakDmALWRgeA&#10;9Wja8lvTljtJG0n/VJ9Q/2p+Pkr6RdL/Nm25pYU7AAAAgCX5KXUAwMIVltcfAj9o2DmMoQodAJan&#10;k335EBuXpOjadbYBeVYVJsm8dHvZK++v8qy6JqkCAPNnPstvFb6TGgAAAABMEpXoQCR5Vp1LOrEM&#10;C1mF/rOkK4ehN6GOCQCYjBCtU0l02tGi1mjaci/p0WGoyzIzAAAAAAAAwKSQRAficWnlXgc8nstD&#10;6jvWqAOARQrx2c71wcKxorqIHceE7BzGbCPHAAAAAAAAAARHEh2Ip7C8/hS43evWYcwu4PEAANMR&#10;ooq8C7CPNQiy/vxC3Ep6sow5zbNqO0IsAAAAAAAAQDAk0YEITGt12zqhdcDjbSWdWoY9rmSNVgBY&#10;nUCf712AfayBbcJCMUYQU2Aq812WidlGDgUAAAAAAAAIiiQ6EEfhMCbYeuiiCh0AMBATrZzR9v57&#10;Lkn0izyrzqNHAgAAAAAAAARCEh2Io3AYU4c4kHkobat6f2rach/ieACAybK11Y617drYKtFXlSw2&#10;1ehfHIZex44FAAAAAAAACIUkOhBHYXn9sWnLLtCxXB5Ku1SJAQDmbUiFNNXV7mxJ9JNRopgWl/uM&#10;K7PcDQAAAAAAADB5JNGBwMwD4jPLsDrgsS4dhu5DHA8AsFgk0d1xrl5o2vJe0p3D0G3kUAAAAAAA&#10;AIAgSKID4RUOY0Kth34pe8Xb14BV7wCAZbJVV+MIeVYVqWNIYO8whpbuAAAAAAAAmAWS6EB4hcOY&#10;OtCxaOUOADgYkgivQwWxAkw4eEXTlntJT5ZhpyudYAAAAAAAAICZIYkOhFdYXn9o2nLwA/g8q85l&#10;bxv/2LRlPfRYAIBZGNJmvAsVxNKZ1uV43d5hzDZyDAAAAAAAAMBgJNGBgMZcD11UoQMAAmHZj+DO&#10;UweQiMt9x6W5XwIAAAAAAAAmiyQ6EFbhMKYOdKxLhzH7QMcCACzXQ+oAFmiVSWIzGePOMuxEbvcw&#10;AAAAAAAAQDI/pQ4AWJjCYUw99CB5Vm3VP4R+y5cQbeMBAIvXpQ5ghu4kXaQOYqL2sp+bazHRD3iV&#10;6dRwrv57xeGfX9M9+7lf8lITeVYV6s/Dz3r7+1Yt6Zv681HHjgsA8FcvrmPS25/bnfm5l9Qt+VoW&#10;Up5VG0kbuZ1j6dn1Uf01kmeFAAA4IokOhFVYXg+yHrrcKrhuAxwHALB8PKwKb63t3NW05T7Pqhu9&#10;PdnvLM+qDcsIAL08q84lbdV/l7AtDXXw3WSVPKue1D8kv5V0O+cH5CY5cGl+jpmw9MfYPKukvtPK&#10;4XxwrQOACEzSvFD/mV1IOj1i8x9dy2r1n91dgBBnz1wXC/Xn+FzHnWPpr+f5Ud+f59neMwAAEBtJ&#10;dCCQsdZDNzfP7yzDHpu2JIkOAHDRpQ5ggVbZzv2ZvaT3ljHX5geYrDyrdpI+HLnZx6Ytdw77/ln9&#10;38BWxz8Mf82J+u8I7yR9zrPqi6T9nCqyTcX5tezfdVydmZ8PeVY9SLpp2nIfaN9/kWdVrfhdSn43&#10;EwSOdde0ZXHsRuZ38vuRmzn9DfzgeLWmew7VtOXfjt0mz6r/HrmJ1+8qJt4H3/N5HyyReV9sJV0F&#10;3O3za9lveVbdqb+W7QMeYxbMfcKl+nMc+u/hVP3v7Ur9PcNX9eeZ54gAALxAEh0Ix6XqLEQFBFXo&#10;AICQutQBzFAt2rm/ZS97Ev1SJNGxQs+S59eyL880xJWkK5OAuJ5yJbaZJLxX3M/VM/WJgp2k3RoT&#10;MgAQgllecKcwE8BsLiRdmM/um6Ytb0Y4ZlIj3ic8907SO1OhzjUSAIBn/id1AMCCFA5j6gDH2TqM&#10;WfwXCwBAGHOqUpyRTeoAUjLJugfLsFPTwhpYjTyrrtVPXPqg8R6MX0j6d55VN+bB/KSYxMh/NN7E&#10;pFP1yfTaJO8BAA7yrCryrOokfdY4CfTnTtVXpnd5VrkUlsxOnlU/m2tip3HvE547XCMXe54BADgW&#10;SXQgnMLy+uPQ9ZzMgx5by/gH1o0CADh6Sh3ATNnWDRz7weIU7R3GUImOVcizapNn1b2k35TmobjU&#10;d4eopzJ5xSQLah3fLj+UC0n3JAkA4G3mGnarvqV/6nvcU0n/yrNqP8WJYb7MtahTuuT5S4fzzIQz&#10;AMDqkUQHwrFVT9QBjrF1GEMVOgDA1WTb+04c583OZWkZkldYPLNm7L3sE2HHcKYJJNJN4qNW+mUx&#10;TtQnCbaJ4wCASTLJ3Xv17b6n5EoTuJ4NZSaU3Ur6l6aRPH/pMOFsmzoQAABSIYkOBJHbqbAAACAA&#10;SURBVOB44x7igfvWYQzroQMAXJEMRhSmK85Xy7ATqkCxZOah8++a1oPxEyVMPDxLoE9hUsHBZxIE&#10;APC9PKtuNN3krjSRiWG+TNydpjdB4aUT9dfJfepAAABIgSQ6EEbhMKYecgBzg21rnfW1aUtbi1kA&#10;AA64ZkQy1wd6gVGNjtUyE0Q+p47jB1Im0mtNK4F+8JnPbQD4rjr6fepYHCSdGObLTNz6t6Y7QeE1&#10;V6a9+2La6AMA4IIkOhCG9Ya9acuh1X5bhzFUoQMAjlGnDmDBeMBEEh0rZR7m71PHYXFIPIz2WWWq&#10;GqeYQD+4JTkAYM2edQuZenX0c4fr2SZ1IC5MAn2qk+xsLjTyvQMAAKmRRAfCsCXR7wIcw+UhM0l0&#10;AMAxutQBzBRt8B2Y7ji0dMca7TWP6rITjfT9wawNP/WqxlNJ16mDAIAUJrrchqvRrmdDzDyBfnBo&#10;o08iHQCwCiTRgTBsXzLqITunlTsAIAazbjWOxPX2KFSjY222mlcC4iLPqjESx7tA+3lUPznn47Of&#10;L5IeAu3/w1yqGQEgsL3mdf166UzhrjXBLSSBfnAm6SZ1EAAAjOGn1AEAc2eqKmyGVqy5HGPys24B&#10;AJMSKuEAvOVW9geGxQhxAGOxTXydol2eVftYE4TM96WLgbv5JOnmrclfpipuq76afMjvYasJJ2IA&#10;IDSz3EasFu4P6p+JdZK+6c/nY4X533PzE+L6OfRaE4UpjImRQH9Uf15r8++d/uw0dq5+eamf9ec5&#10;Dtkl5yrPqq5py13AfQIAMDkk0YHhCocxrIcOAJiaLnUAWL6mLb/lWfVVbz+YPc2z6rxpS9rkY80e&#10;1T8EryV1TVvWLweYJPG5+u4NlwqXsD9RnzSOVZE+ZL93krYunVPMJICbPKv25pgfPI+5lUcSvWnL&#10;4pjxeVbVOj7h84/X3htL4XEOdzr+97zoc7gEvA/GZZbVCb3cxhf1z6jqNyZo1S/i2Kh/vnapea3J&#10;/qZnbfJD+ao/z233xri/HNMk87cKdw/xIc+qmr8lAMCSkUQHhrOth/40pF2u+SJha6lFK3cAwLFI&#10;WMZ1rrAPzObsVvaHoVuxFjHW50l9+9y9yyQSc79fm59rU+G9U5jKu/d5Vr1Z6e3DJA98kyFfmrbc&#10;HruROU+7PKvu5bc+PRN7AKyC+YzeB9rdk/oW3zc+z6fM9WcvaW+eg12rvz8MWT2dwq2G/zcczu1+&#10;yHXaXNeu1d9DXJp/HnoPsTfXTJ5JAgAWiTXRgeFsSXRauQMApqhLHcDC/Zw6gAlhXXTge0/q1/Le&#10;NG157ZusbdqyNhWb/zT7HGobYB8vFZ7b3fkk0J9r2vJW/v9NxZBjA8BM7BUmSf1J/TVtFyKZ2rRl&#10;17TltaSN+qr2WcqzKkSS+qv+PLfd8Kh6TVvemnuIXzTsHuJUTIQFACwYSXRgADNr19YCqR54GJeH&#10;yiTRAQDH6lIHgHUwD1O/WoadmqojYOmePwwPUrVlksUb9evODrEdHMxf2SYc/8g2xMHNufFJwPjG&#10;DQCzYLqZDG2b/qS+Nf51jErkpi2/mQlV/1C/7MlsmOeFuwG7eJL0z6YtL2NWeTdtuVd/D3E3YDcf&#10;uI8HACwVSXRgGJeHK0Mr0W1fah5omwQAOBZr1w0WoupzTWqHMVSjY+l+ifUw3Oyz0LBE+qlp7xpS&#10;4bHNl8Bt5Xce22wCHh8Apuhm4PYP6ieF1QFieZM5xrnskzKnZCf/Kv8nSYWZCBadmaxQaFjV/y5M&#10;NAAATAtJdGCYqEl0x4dYe9/9AwBWiwTwcKyVexyXh4BF7CCARA6VevuYBwmUSJ/CZJagSQOTkD/2&#10;nLAkB4DFyrNqK+lswC4e1Cd5RyvoMIneS82gvbupyn7vufkhgT76dw1T9e97fq+oRgcALBFJdGAY&#10;WxL9aWAVReEwph6wfwDAOpEAxqgck1hDW4oCU3U5VvcPk9DYyn+yVBEsmJ7PWrB14Bh89jkkuQQA&#10;UzdkDevRE+jPDUz0jmU3YNskCfQDc359K/53wQIBAGAiSKIDw9iS6ENvfG2VII8pb64BALPFtQMp&#10;1LYBEVpJA6n9MvbyGeb7gW+b3tPUlWSREjM36tfUPeYHABbHrIXuO1HoUCWddEnBKSfSzVrovvez&#10;v07kGd9WfmvQX5r/fgAAFuOn1AEAM2f74lH77tg8vDqNtX8AwKolffCF1bqVvbVlocCtnIGEvsZu&#10;4f4jTVvuTLte2/eJ1xRa2JJRphtGlzgMAJiC7YBtL1Mn0J+5Vl/YMrXOIVv5rYV+17Tl0HXqg2ja&#10;8pu5h/j9yE1P1E8g2IeOCQCAVKhEBzzlWRV1PXS5tVLkITMAwEedOoAVKFIHMDWmGtfWYrqIHwkw&#10;iicNa5cbgu/D+E3AGO6O3cDxexYA4EimSvjKc/NPY3dWeUuA5Uti2Xpul/qe4Tvmd330NVz+VfgA&#10;AEwSSXTAn8vDnW7A/l1uPOsB+wcArFeXOgCsVm15/Sx1K2kgkBtT/ZzS3nO7ImAMPiaVSACABfFN&#10;cD5pgutdD1y+JDhzD+tTGf9lIm3cX/K5Hr+jpTsAYElIogP+NrYBA2+CC8vrdxNqowUAmJEJJHaw&#10;Xi5ddIrYQQAjSP5Q33xX+OqxaciH3z7fh66oRgeAKArP7a6n+vypacud/NbvjsF3kkLye4bXmGea&#10;VKMDAFaNJDrgr7C87nOjKemPFoa2NZRq3/0DAFbtIXUAWLXaYUwROQYgtq8TSjb4LP8Ucn1Z30nF&#10;NYl0AAjOJ7n5pOkvJbhLHYDhc34fJlqFfrD32KYIHAMAAMmQRAf8bSyvdwP2XTiMqQfsHwCwXl3q&#10;ALBepguCrVqoiB8JENWUkg2pH8zXntudqE+kU80GAAE4Fmu8Zj+hiWGvatpyr2msjX7hsc0+dBCB&#10;+dzTMAkOALAYJNEBf6eW17sB+y5sA5q2rAfsHwCwXqkTKkBtef2UddExc5NJovtWt4X6GzQTZ3w7&#10;oJxI+leeVXWeVUWIeABgxXwTm/uQQUS0T3nwAd1T6pBxhGYmUBzbaTNkRxsAAJIiiQ54cHyIUw84&#10;hG3/3q3iAQCr16UOAKtXO4wpIscAxPI4wYo9nyT2JuDxh671eiHp9zyrujyrbkioA4AXnyTv48Rb&#10;jT+3T3x8n/P7NJPzWx+7AddqAMBSkEQH/GwcxnQ+O2Y9dABAZF3qALB6tcOYInIMQCxd6gBekTSp&#10;b9rs2pZxcHEq6b36hPp/TYX6Ls+qyzyrfg6wfwBYMp8k72Q6q9iYZHTKlu4bj23qwDHEUntsw3UZ&#10;ALAIP6UOAJipjW2AaV3ow+WLTe25bwDAyrEcCFJr2rLLs+pRby+Nw1qKmKs6dQATdS3pX4H3eaFn&#10;68/mWfWg/vzXkuoJdgQAgJQ2HtvMoUr6uXv5rUsegs+963meVXXoQCLwSYifa0aTMAAA+BGS6ICf&#10;wvL6kHbrtn2TAAEAvKYTy31gPmpJV2+8fpZn1c8kwYBlaNryNs+qL3r7736oM/PzXvo+qd60JQ/y&#10;AazdW5MXf6QLHURktdIl0X0Szafy+70AAICRkEQH/NhujrsB+y4sr5MgAQD8hWmXu08cBuCqlj2Z&#10;VogKFmBJrtVXpp2NdLw/kup5Vj2p/zy5mcn6swCQ3AwLOLqEx6Z9+feK1AEAABACa6IDfmwPfjqf&#10;nZq1/GyzUGuffQMAgFHVqQOYuNphDC3dgQUxnSUKSQ8JDn+ifuLOv/Osus+zapsgBgBIIs+qTeoY&#10;RtIlPPZYE8QAAMCISKIDR8qzyuWBrm91Q8x9AwAATELTlp2kJ8uwIn4kAMb0LJH+JWEYZ5I+m2R6&#10;kTAOABjLxmObx9BBAAAAzA1JdOB4Li2aOs99Fw5jas99AwAATElteZ1KdGCBmrb81rTlVtKvsk+m&#10;ielM0u95Vt2YjmAAgD91qQMAAABIjSQ6cLzCNmDAOnu2fT+a6g0AAIC5s90vnTh2AAIwQ01b3qif&#10;LJOyKl2S3kuqV9TuGAAAAADggCQ6cDxblcKQlle2B8W0cgcAAEtRO4whiQ4sWNOWnalK/7vSt3i/&#10;Z+IOAPzhInUAAAAAqZFEB45ne7DS+ezUVD6cWIaRRAcAAEvhcl9DQgtYgRfJ9F+VZi3eE/UV6bR2&#10;B7AoTVvWqWNYgZTLkwAAgEhIogPHsz1U8U10bxzG1J77BgAAmBSzRM2DZRhJdGBFTDL9pmnLjaT/&#10;k/RR9s+JkE7Edy4AkPRHscecpLxvpOjle5wPAMAikEQHjndmed13zfLCYQw3oQAAYEls9zYk0YGV&#10;atryvmnLXdOW501b/k3SP9Qn1e8iH/osz6pd5GMAc8K1eL02qQM40iZ1APiD77NRAAAm5afUAQBz&#10;4jgL1zfRbfti+mgqtgAAAJais7x+kmfVpmlL2zgAC2faEdeHfzfrlxfPfmxLYx3jQ55Vez57AEn2&#10;bnyYhzsdv855oXl15ygSHvtex5/fO83r/B6jTh0AAAAhkEQHjrNxGOOb6LYl0alCBwBgOo59SIbX&#10;1ZI+WMZsZE+2A1iZpi3v1X9HupH+mPBcSLqU9C7AIXaStgH2A8wdSfRl8HlWVYQOIpY8q36WvXNk&#10;TD7n975py13oQAAAQDi0cweOs7ENMBUSPk4tr5NEBwAAS+Nyf1PEDgLA/Jn11PdNW15K+l/1rd+f&#10;BuzyyiRlgDFNsXX6FGPC8XyeKV3M6HOwSHz82mObInAMAAAgMJLowHE2MXaaZ1XhMIwkOgAA88F1&#10;24FZqubRMoyH9wCO0rTlN1Pdt9GwNdS3IeIBjhByWYJQuA4vg++96WXQKOJJHafP+T2b0SQFAABW&#10;iSQ6cJyN5XXfBzS2/Uo8jAcAYE58l3dZo87y+maEGAAskEmmF5K+eO6iCBcN4CbPqskkrU0sU0zs&#10;43i153bbgDFEYRLRVyljMBNDHzw2TZ38BwAAbyCJDhxnk2q/TVt2kY4NAACOYNbdRTi15fWU61sC&#10;WICmLbfyS24UQQPBGtm6rbxmMkl0zSCBCjcDkrwXjt0TU7pOHYBRe2xDEh0AgAkjiQ4cx9Zmybda&#10;vLC8PqQFIQAACGuTOoCF6WwDplSVB2C2fJIsJ0ycwkCdxzZF4BiGIMG3LLXndruAMQRlqtDnnER/&#10;x3UGAIDpIokOHMdWCeXbutWWnO889wsAANKgnbu7zmEM60UCGKRpy1p+VcGbsJFgZTqPbSaRuM6z&#10;6lLSaeo4ENTec7spV6PvNJElB5q2vJX05LHpLnAoAAAgkJ9SBwAsjG8lui0533nuFwAAJNC0pe89&#10;weo0bVnnWWUbVsi/egrAiExF3eaITboRl66qlXjdXKzOvY5/z53kWbVt2nIfIZ5j7BIfH4E1bXmf&#10;Z9Wj/CZH7DWxSUWmU9H71HG8cKvj/+av8qzaTXEZRzOZZm9+bqYYIwAAMZFEBxw5zro9uurMsW0T&#10;D+IBYKLyrLrWDz6nTdUbALsnvV1FRCU6MB/nkv51xPg7jde+uhvpOMCB73f5rfyrhgcz97e2yf6Y&#10;p72kDx7bneZZddO05SRap5s27rep43jFXn6Ttfaa1lIOh3O8V3+P/l7S+zyr7iTtJzDJBwCAUdDO&#10;HQjLp3XrJtJ+AQDj+E3S7z/4wTIVqQNYIFuSgTXRgfk49rsLk2SwWAMmVCZrn20m+u9SHBuj2A/Y&#10;9n2eVdtAcQy11wSXGzB/8w8em17kWbULG81gt/rrJNcLSZ/zrPqWZ9UN67kDAJaOJDrgbmMb4Nm6&#10;1fpQmEpGAJgm00IQwHCd5fXNCDEACOPYJPqZqXYbA9dtpHDnud0+ZBAunlX3TmKNaYRn2nF/GbCL&#10;m9TfgfKs2kt6lzIGixvP7T6Y9unJmXN88caQQ3X6f/Ksqic0uQIAgKBIogPuNpH2a3tg9BTpuACA&#10;4aiew2t8H5avWWd5fXKVRgBe5zmxeBs6jpdMcrCIfRzgFb4tp0/zrPJNxh3N/I3Uoo37GuwGbHsi&#10;qU6VSDfJXZ926aMxrc4fPTffT2SSwjHn+Hl1Ot+PAQCLQhIdCMenXZNkr4ZgPXQAALB01vsd2kUC&#10;s3LsZKLrER68b+VRXUtXMAQwZN3mUdpnk0BflwDV6IdE+jZIQA7yrPo5z6paE0+gP+O7dvyJpH+n&#10;qOw25/hW/uf4tmlLlqMEACwKSXTAXWF53fdG0fawiBtQAJiuTeoAkAQVFuG53O9sYgcBIJhjk4an&#10;8m9/a2UShDuPTX0nSgN/MAnLIe+lzzETambt9U4k0NfmWsM6H56of29G75Zg3qP3eru9+KQ0bXmr&#10;Yd2pPps1x0f53vHsHPu2yX/SsA4HAABMEkl0IBzfZDeV6AAwX5vUASAJ1tQNz+V+ZxM7CADB+FTe&#10;XsVIFD6rsPVZ47kOGgzWbGiiMXiy0lSd7iX9LtZAXx1TMbwLsKv3eVZ1JgkbVJ5Vm2fv0Tku7bPV&#10;sIkK7yXdxzi3BwHP8Y2ZMAQAwKKQRAfC8U12276sUokOAMC8MAHuSI6tHzex4wAQhnmQ7lOB99k8&#10;zA/CrCtby7/CNlgsWDezRvKQZJrUJysHJ9RM0uxGffX5XFpjI4KmLW80rFr64FTS73lW1SESvs8S&#10;u//RjN+j5lq4G7ib5+d2OzSmg8Dn+KFpy93goAAAmKCfUgcAzEjwtlHmoY4ND+IBYLo2qQNAEizF&#10;EseD3k500UYfmJe9/L5DXZkkzNZ3PXJTfX4t6YPP9sZd05Z8F0NINxr2npT66+TveVY9mP05rUFs&#10;nj0U6itjaduO57bqnzuF6EZwof79+aj+GnDr+jm61Pdo05Y35prm2yb94ELShZkAc2t+6mPWIDdx&#10;FJIuFe4cP5n9AQCwSCTRgXB8HpjzMBgA5m2TOgAksZgHexNju5eijT4wI01b7k3VnE8i/VB596g+&#10;UVjbEjEmcV6of5h/qeEJod3A7YHvNG25M38TIdpSn0n6rL57w4P6qvKXfyMb83Mu2rXjB5q27PKs&#10;ulTfzjuUU/UTRj7kWSX11e6d+XluY35ms9a5p62GdUV57kR95fiVJOVZ9aT+b7/TX8+v1F8XpXjn&#10;eEsbdwDAkpFEB8LxqVKwJtF9qy8AAEAyVC766bT8h6jA2uw0LDFzKuk36btEgcz/ftOfyYGNwq6X&#10;e8f3MESyVdhkpdQn5s40vNL1Rz5qeAU9JqxpyzrPql/UT8yI4ULj3ON9Ur+O+KQ0bfnNTFQIVfH/&#10;3InGO78v/dK05W2C4wIAMBrWRAcchFjT6QeoqAKAeaOjyMo4LsVCO3c/neV1EuzAzJhE9KdAu3ue&#10;KHivPql3+PeQCfQn9YlOILjAfxNj+Kq+ghYL17TlXtIvqeMY4Iv6FueTZKq1C/XXmCX4Yt4zAAAs&#10;Gkl0YNoeUwcAAHgTbb3Xx2XiBEl0ADCatryW9JA6jiPQmhax7TSPv4lHMaFkVWacSH+QdJ06CBuz&#10;LEmh+SfSPzZtuU0dBAAAYyCJDgTi2e5vY3m989gnAACIx2UpFtq5+6ltA8yaxwDmp9A8koa0pkV0&#10;TVseliKYciLtSdKliRUrMsNE+oOkYi7vVfM94VzzuCa+5pemLXepgwAAYCwk0QE3m5ntFwAQGcm8&#10;1WIplrQ4/8AMPUsaTjlp8AutaTGWiSfSn9QnJZkUuFLms/Afmub787lZJdAPnrV2/5o2kqM8Sfo/&#10;rpMAgLUhiQ642SQ6Ll9aAWC6SObhNVNOEE3drB6AAjjOhBPpTyKBjgSetXae0t/EISnJs4iVM90W&#10;N5Lu0kbyQ1+atjyfWwL9oGnLb01bXkr6VdOfrPBV0obPBQDAGpFEB8LwXbt8Y3l9ll8GAABYsMLy&#10;OtduTzyYA5bPJA3OJX1KHYtxSBjuUweCdXqWSJ9CRepXkUDHM+Yzu9C0Er1Pkv65lDW5m7a8UT85&#10;e4qTFR7Vn2uWdgAArBZJdCCMznO705BBAACA5HjAFFeROgAAwzVtea2+VbDvZOShniT9aqoYSRgi&#10;qQlUpJIow5tMoncj6UviUD6pr4i+TRxHUE1bdmayQsrr4nNPkj5KOl/auQYA4Fgk0QE3m0TH7RId&#10;FwBgV6QOAElsLK+TjAEAB01b1k1bbiT9ovGSBofEwMYkhYDJeJaoHKtTw5Okj01bLi4pifDMZI+t&#10;pL9r/GT6F0l/b9ryeskTPV5cF1NUpj+qn8yzadpyt+RzDQCAq59SBwDMxCbRcbtExwUAAK+ji0xc&#10;d5IuUgcBYDymlfo+z6qtpGtJZxEO8yDpRtItSQFMmXl/XudZdSNpa35C33vcSdqzjAF8NG3ZSdrm&#10;WXWtP9+jMT63HyXt1b9Xuwj7n6xn18Vz9ef3UvG+gzxJulV/fWQyDQAAL/ztv//9b+oYgMnLs6rW&#10;2w90v5r2a8fscyPpP5Zh/2jasj5mvwgjz6pC0u+p40iE910kDp8lS/exactd6iBCybNqJ+nDW2Oa&#10;tvzbONFgLHlW2W6e/8kDKH8On5OfTBtoAAtlviddmh/f+6YnSbX5uV1bAgbL8iyRVsgvWcnfA6J6&#10;9rldmJ8Tz13d6c/3Kd2dnjGfA4dzfC7/cyz9eZ5rnv0AAPA2KtGBMHxu7jehgwAAjOo8dQAYl3l4&#10;ZUOFY1z83QELZxJ8N+bn8Nm70Z9//+eSfn62SW3+95v672UdSUIsiUkm/jGBzEz43ujPZwo/+ps4&#10;/D2QjERUr3xub/Tn5/bhvVk82+TweS3xPnVizs8f5+jZOS6eDXv+z9KfnwWHf/7GeQYA4Dgk0YFp&#10;40E8AEzXz/YhWBiX3znXbgAI6FnigC4fgPp1k1PHALzFJNU7fZ/ERUCcYwAAxvE/qQMAZmKT4qDM&#10;EAUAYFI2tgFcuwfj/AEAAAAAACA5kuiAm9PUAQAAJoe20uuzsbz+NEYQC0clPwAAAAAAAJIjiQ4A&#10;AODnJHUAGJ1t4gRV1AAAAAAAAMACkEQHwug8tikCxwAAAOKyrYlOFXV8m9QBAAAAAAAAYPlIogNh&#10;dKkDAACMJ8+qTeoYkMSF5XUq0eNjiR0AAAAAAABERxIdAADgeJvUAWBceVbZqtAlJtUBAAAAAAAA&#10;i0ASHQAAALCzrYcukUQHAAAAAAAAFuGn1AEA+KGH1AEAQGCbPKuK1EEEUqQOAKPbOIyhnTsAAAAA&#10;AACwACTRAYs8q1wqz2L4lui4ABDLlfkB5mhjG9C0Jdfu4ZiIAAAAAAAAgORo5w7YuayBCgAAls02&#10;qe5ulCiWj4kIAAAAAAAASI4kOgAAAGC3sbzejRADAAAAAAAAgBGQRAcAAADsziyvd2MEAQAAAAAA&#10;ACA+kugAAADAG/Ks2jgMYy1vAAAAAAAAYCFIogMAAABv2ziMYS1vAAAAAAAAYCFIogMAAABvO7cN&#10;aNqyHiGONShSBwAAAAAAAACQRAemy/rAHgAAjOJny+tPo0QBAAAAAAAAYBQk0YHpOkkdAAAAkGSv&#10;jmY9dAAAAAAAAGBBSKIDAAAAb9tYXu9GiAEAAAAAAADASEiiAwAAAG87tbzejREEAAAAAAAAgHGQ&#10;RAfS6VIHAAAA3pZnVeEwrI4cBv50lzoAAAAAAAAALN9PqQMAVqxLHQAAjOxB0nXqIAL6PXUAGMW5&#10;w5gudhAAAAAAAAAAxkMSHQAAjOVb05Z16iBCybMqdQgYx8by+lPTlt0IcQAAAAAAAAAYCe3cgQnL&#10;s2qTOgYAAFbOVol+P0oU6+FS+Q8AAAAAAABERRIdmLZN6gAAAD/0kDoAjOLC8no9RhAr8nPqAAAA&#10;AAAAAACS6IBdlzoAAMAkfUsdAOLKs8qlKppK9HHxdwcAAAAAAIDoSKIDFrHWOV3SusAAACyUSxK9&#10;ix0EvsOkBQAAAAAAAET3U+oAALyJlqYAAKRjTaI3bUlSN6xN6gAwnjyrNjr+d97FmuT6Up5VhaTi&#10;yM2+NW15Ez4aAAAAAAAwJpLowLSdS7pNHQQAACtlS6LfjRLFupymDgCj2kr6cOQ2HyXtgkfyukLH&#10;xydJJNEBAAAAAJg52rkDaT2lDgAA4K1OHQCiu7C8ThX6+LrUAQAAAAAAAGD5qEQHwjiXXzLlXvYH&#10;9AAAYGR5Vrmsh04SPaA8q1yWselixwE8U8uvEh0AAACYPZfll5q2rMeIBQBSIIkOhBFr7fIi0n4B&#10;AMDbSKKPz+WcAwAAAAACy7OqUP8s+lx94vzMcbvDP96p/458L6lu2rILHCIAjI4kOpDWt9QBAACA&#10;V21sA5q2JIk+Pu6dsCqm+mebOIyxdE1b7mPsOM+qrRw+11/41rTl7Na39/xvHXzu86zaDdl+Reqh&#10;FXszOtf36q/b901bzur6vbLPXjVtuYux32cJubn4pv59280l+Tejz4NammfFsu/7ONbfVUimE9il&#10;+XkXYJcXetZxNc+qR0m3kvZz+e48o7+pEPZz+awDUiKJDrh5kOPsuyPdK8xNCgBgfLN6GIijFZbX&#10;H8YIYmWsnX3m8vAFCGij9bSUv5O0j7TvrTyW0cqz6n6GD/y3Ov6/NcS5X8v7NIR64PazO9cmkXKv&#10;/r/9dgYP7Tea4XkeYBdpv4Vmeh7zrHrS9+/Zqd6DzuX8fpD+qFh+0Pfndurfqwv5nedd2DDCMRMD&#10;tpKuIh/qVNJ7Se/NdWCn6f/O5/I3FUItlksDrP4ndQDATKS6uLNeOgBM11QfpCAMW2txfv/h0c4d&#10;wNTsUwcALMSp+gKC3yT9J8+q+zyrrk0VJDBFJ+qfyX2Q9O88q7o8q25MlwIMc6Y+eftZ0v/Ls6o2&#10;XVQQWZ5VRZ5VtaTfFT+B/tKp+t95t7JqbwAzRxIdCMP3i18XMggAADBcnlXn6h+cvYUk+vgeUwcA&#10;YHVOedALRHGmPqHe5Vm1JzGJGThU1P6H92xwF5I+51n1Lc+qHZNrwsuzavMseZ66YOtE0gczMeUy&#10;cSwAYEUSHQjDt3Kqsw0wD/IBAMB4XK69dewgVsh23rsxggCAF65JlgDRnKivhrwneYYZudKfyXTe&#10;s+GcqK/87/Ksuk4dzFKYyYD/Ufrk+Uunkv6VZ9Utf0cApowkOjB93EgAADCuAbi67QAAIABJREFU&#10;wjZgwusizpntnmfKa+cBB3epA0BwJ6KtOxDbIXl2TyEBZuRKfcKXatqwTiT9Ztq8b1IHM1em+vxe&#10;01/j+5347AcwYSTRATd1jJ02bemy302MYwMABiOht1y2L/AkyeLYWF5n4gKAVC5IkgCjOFW//vQ2&#10;dSCAoxP11bQ3qQNZoAv1yVWuv0cy5+xe/dIZc3AqqeazH8AUkUQHpm+TOgAAwF9RibxMppWc7WED&#10;v/s4TlMHALzg0xGKz4fluqHdKDCaz3lW7VMHARzhPe/ZKA6TFLapA5kLc67+pf7czcmJ+s/+bepA&#10;AOA5kuhAGEPWlXmwvM6DGgAAxlM4jKkjx7A6jq0a68hhAC/5tJWkS8lynUpijVZgPFckJTEzvGfj&#10;IbnqwJyjz6njGIjfNYBJIYkOpGd70MaaMAAAjMflukulaXib1AEAr/CZzFqHDgKT8oH1WYFRkZTE&#10;3PCejYfk6hsWkkA/+Mwa6QCmgiQ64KaOuG/bg/hNxGMDAIDvFZbXH5u27EaIY202DmOYvICx+Ty8&#10;4326fPvUAQArc0XiDDNzlWfVLnUQC/U5z6oidRBTY87JUhLoBzXL6ACYApLoQCADLuy2SnTWBwWA&#10;6XpMHQCCsy3RUo8RxAptbAOatqRNNsa2OXL8I+/TVbjIs+oydRDAylCViLn5QLI3mluSq38y5+I2&#10;wq4fJX2R9FHSP8zP/zZt+TdJ/2f+/Z/m9a+SngIf/0Rx/rsA4Cg/pQ4AWJBz+T1Yt1ar5Fm1oeoN&#10;ACapE5OdFsPxQVcdOYy1sj0YvxslCsAwDySP/XyvI4Tia45/M3Oq4r/Js6pm0sR3Ur3nNvK7F0sV&#10;b5fouI8jHds2GXGIvaa/3N0cP3un5knjXg/O1SfrYtjnWXU+wWvFg+wFPSHE+jw4Uf95wIS23q3C&#10;vYef1J/bfdOWP/w7fPHaH4luM8nwUtJVoHgu8qzaNm25D7S/WMb6mwptjjEDoyOJDrjpIu7b5YK1&#10;iRwDAACwt3KX5pXkmRNbNQlf8DE2n0RNHToIX01bFqljWLhTSdeSdonjmIxU7znTMvnDsdut8G9k&#10;37TlbqyDmarxwvy8C7TbszyrdmP+dxxrhe+rGO5TnMc8qzb68z17qTBJyaleK66btqzHOpiZqHwu&#10;aSvpLNBu3+VZddm05aorlc1SFyEmKzypf6/eDpn0YX4ft3lWHd737wPEdpNn1aC4RjDq3xSAcdHO&#10;HXDgWAXu1UrI8SI79dnWAAAsQWF5/emtGfkYxPbwh/OOsRUe26z6Qe4KfTBJFwAvNG1537TlTdOW&#10;l5L+LulToF1f08YZMTRt2TVtuW/acqu+kOUXhWlPvfprRdOWtfk8OFf/efAl0K5vAu1nlsxnYYhz&#10;8EnSxrz/gySqm7b81rTltfrf98PA3Z2oT/ADQBIk0YFwhiS6bTfmmwH7BgAAblgPPQHHh+Fd7DiA&#10;F45tEXo38QoZxLFPHQAwdSY5eUimDG13fqKVJ84Qn0kA7tU/iwuR8N0F2McimM+Drfr1tB8H7u7U&#10;VGKv1bWGdUx4kvTPpi2vY93Dmt/3uYb/HTGBCkAyJNEBd0Nv7t5iq66iEh0Aponq2IVgPfSkXO5z&#10;uthBAAfmId2x7Ub3EULB9F2Y9T8BWJhkSqHhyZRLkikYg0mmb9VXpQ9xtfZq9JdMV85zSV8H7mo3&#10;OJgZMp+BQ6qznyQVY7XDN39HHwfs4kTHT3AFgCBIogPuOsvrmwH7JokOAPNE1eFyFA5j6sgxrJXL&#10;fQ4TVjAmn4d0tHJfrz0JPcCdSaYMSaSfqF9bGRiFqUofmkjfDo9kWcwkhUsN+zw4Xelktkv5V6Ef&#10;Euijfr9q2nKnYb9rWroDSIIkOhDOZsC2neX1Ex7MAAAQVWF5nfXQ49lYXn+iTTZGduzD2K+8R1ft&#10;RCuthAN8BUikk0zBqEwi/dcBu9iGiWR5zOfBkHWzt0ECmZchn4GXqb7Xmt+177IeZ3R0AJACSXTA&#10;XcwbDJd9U40OAEA8rIeeju0eh8kLGI15OPfuyM1Ynxfv86zi+xpwnGv5J85O+ZvD2Jq2vJF/AnCt&#10;FdOuCvUV0j7eranwyNyrHrvs0MEn00o/pe2AbfkbAjA6kuiAO1t1yZAvcCTRAQBIxPGBVh07jhUj&#10;iY4p2R45/nECDyMxDUymAI5gOngMqabcBgoFOMZ2wLYkAH8gwOfBms5t4bndkybQOadpy07+66MX&#10;4SIBADck0QF3tiS671o0h5tF24xLkugAMD116gAQROEwhvWOIzCVFLZ7qC5+JMAftkeO30WIAfN0&#10;kWfVNnUQwJyYSUi+bd2LcJEAbkwCkPdsBKZl/qPn5kW4SCav8NzuZkLLD+09t+PZOIDRkUQH3Fmr&#10;oAauzWLb/5B9AwDi+Ka+pd/h5+OLn1nLs+rnPKvWsOZkYXn90TwwQ3guD0KoRMcoTAL09IhNHs0D&#10;X+DgZk0tZYFAfLs4nPH3hkR2ntudsqaz1c5zuyJgDFNXeG43mY455rv1V49NT/ncBzC2n1IHACzM&#10;Rv7VUvd6ez1W21qtAICRNW15r2V/YV98At18CbetKVePEMpaWZPotMrGiHaRx2P5TtS/LxZ//QRC&#10;adryPs+qB/mt8Xsu7tMwsqYtuzyrvkp657H5ueiy9ENNW+7zrLrR8d0+T/Os2qxk4vMxEz4Pvk6o&#10;Cv3gVv5/Q3XYUADgx6hEB9y5VEENmQ3nUulO2xoAwChMcvlay68CZj30tGz3Nr4tHYGjUIWOgN7z&#10;vQ042t5zuyJgDMAxfJd64vpg53tuNyGDmKIB9xdT/E4/xZgA4C9IogOOHGfsDbkZdrl54GYbADCW&#10;S/UVAFObsR5a4TCG9dDjsd3b8HAFY9kdOX4bIQZMy52kB89tJ9MyFZiJ2nO7TcAYgGP4fj8oQgax&#10;UJzbH/Mt3qpDBhGC6ernowgZBwDYkEQHjhOtGsrx5oEkOgBgLLvUAYzEVon+MMHWd4tguh3YKn9J&#10;oiO6PKuudVwV+leWGVgN37bsF6a7AQAH5nnIk8emm8ChAE7M9wOfZ4Ss52xXe27HuZ0fuo4BmDyS&#10;6MBxOsvrxcD931leJ4kOAIjOo63xLJl2eLb19uoRQlmrwmFMHTkGrJyZzLE7YpMnUYW+GmayxBfP&#10;zW/M+wuAG5+Jc5vQQQBH8HnPngWPYmEGTFDgmen8dKkDAACbn1IHAMxMJ+ki4v7vLfuPeWwAAA52&#10;h39YeLWly3rotHKPx+VBF5XoiO1G9sk0z23pTrE61/pziZNjnKi/nvpWswNrY3se8prFT/rEpN1L&#10;epc6iIXqxN/34jVtWaSOAQBsqEQHjtNZXh+a5LY+KM6zqhh4DAAAfmgtVeiGLYn+tPBJBKkVltcf&#10;SVYiJnNffXXEJl+atmRizcqYz6Gd5+bv+f4GOOOaj7nhPRuPz7ml+wsAIDiS6MBxusj7Z110AEBq&#10;29QBjCHPqo3s7RRJlsVlu6epxwgC62TabO+P2ORBVBSvVtOWN+rfAz5uQsYCAJgMr45JTK5yQqv8&#10;sIrUAQDAXJFEB47T2QYMuRlu2vJe/TqLb/HePwAAbzHXsOddVXzWopuLwmFMHTmG1XJcj55W7ohp&#10;J/euG0+ijTv8J1Gc5VnFBAwAADDIgC5pLsuYAQBeQRIdOE7nMGZo+yDbA+Ni4P4BAPiR3Yt/7xLE&#10;MBbWQ0+rcBhDEh1RmAlD74/Y5NJMdsWKmQfXnzw335nuBwAAAEPYiq9ec0YHBADwQxIdOELTlp3D&#10;sKHt1mvL6yemBS0AAMGYyuAL68DleGd5/YGq06is90usR48YPNq4/8J7Ec/s5Pfw+kS0dQeApfGd&#10;HNWFDAJ/WHIXted8J3ZyHwIAHkiiA8ezrYW3Gbj/2mFMMfAYAAC8tJpWs3lWuVSh72PHsXKF5fW7&#10;MYLAKl3KvY37L01b7iPGgpkxk6t8r5dXVIEBwKJ4FdE4FuisXeGxTRc4hqny7ZZ2lmfVLmQgALAG&#10;JNGB49mq0jZDdu5Y6VIMOQYAAM+ZDidXr7y01PbFLkn0OnYQa2Xeb7YkZh0/EqyRSYr/XX1b7rcq&#10;lkig41XmfeE70YcqMODHNh7b+HSGAEJhmQ6kUA/Y9kOeVdtAcQDAKpBEB45XW14f2s5dsj+UKQIc&#10;AwCAg+0P/v+ltjO3JdEfWf84qsJhTB05BqxY05Zd05bXTVtuJP1D0hd9n4ghgQ4b32r0szyrVtP5&#10;BTjSxmMb7teQks/zPyZ+uPFZZqwLHcQUme+pti6pb/nMvQgAuCOJDhzPllA4CXCM2vL6KeuiAwAC&#10;2qYOYCymlbvtWu3bIg9uCtsA1qDGWJq2rJu23DZt+bOkXyT9Hwl02JgH2J88N9/lWUX1IvBXPkmz&#10;pU74xDz4vGeZ+GGRZ5VvcVIXMo6J2w/c/rc8q265HwEAO5LowPGsN7wB1rqrHcYMPQYAAIeksuv6&#10;wEtQOIypI8ewdoXlddZDRxJNW+7pQoEj7ORXUXgi2roD3xnwDIXPbCQx4D3bBQxjqQrP7db0ebDX&#10;8K4G7yR1tHcHgLeRRAeO1zmM2Qw5gGP1lct6rgAA2GzfeK0eKYYx2a6fT01bUokeiaksYT10ALPX&#10;tOU3+bd1vwow8RpYEt/nG3XIIIAj+L5nu5BBLFThud1qkujmHiTEhLwT9e3duzyrrqlMB4C/IokO&#10;HKlpy85h2CbAoVgXHQAQlfmS/C51HGNxTOCSQI+rcBhTR44BAIIwrf99u2dQjQ78aeu53WqSZpic&#10;red2dcAYFscsXenz/fTJ8XntYjRtudOwtdGfO5X0m/rK9L3pVgcAEEl0wNcYCe7a8vrJgHWCAACQ&#10;VrQWurF1GEMSPa7CNoD10AHMjG81+lmeVbuQgQBzZFoJn3hs+mCqMYFRDXjPcp9rt/Pcrg4Yw5xs&#10;A+/vRNKVpH/lWfVfs276Nc+fAawZSXTAT2d5fRPgGLXDGGYGAgCG2FpeX9qDSVq5p2erLGE9dACz&#10;0rTlvaSPnptfm6o7YJVMV6Sd5+Z1uEiAo+w8t+M+9w3menjlufkqv8OZe5BfIx7infoK9X/nWfXN&#10;VKlvuXcBsCYk0QE/neV1W6tYKzM79ckyjCQ6AMCL+eJ79tYY86V8EWjlnp5jW0B+BwDm6EbSo8d2&#10;J6KtO9ZtJ//nJ/twYQBuTAcR3/cs97lv2w/YdrXntmnLG0lfRjjUoUr9s6T/mHXUb/KsumQtdQBL&#10;RhId8FPbBuRZVYxwnDNuVAAAntY2EWvrMGa1D19GUjiMqSPHAADBmZbSvm3d3wX67gjMimmJ/d5z&#10;88clTfbEPJjP6g8DdsF3jR8wkxMuPDf/uvalHZq23GqcRPpzp+o/w/8l6f/lWXWfZ9WOexoAS/NT&#10;6gCAmeocxmwCHOdW9ranl2IGNgDgeNvUAYzMOmmAVu7R2X4HPBAHAsmz6r+pY3hL05Z/Sx1DaE1b&#10;3uZZdSe/JMBeYb4/ArNgEuifB+xiHyaSsPjsXS7T1WrId4W7pi27QOEsivk8YHLCQE1bbvOskvxb&#10;4g91Zn4+mDi+qv/d1Ct47/9u/pun6mPTlrvUQQBzRSU64MHx4n8e4FC1w5giwHEAACvi0spdfm1p&#10;J8mxlfvXMWJZK/Oes/0O6viRAEBUW8/tTk0VHrB4eVZda1gCXZpoEh3LZL5L1OrbWfvaBwlmYfKs&#10;utGwz4PHpi33gcKZPVOR/kviMA7e6c/W7/dmLXW6qQKYHZLogL87y+uDk+gmWf9gGba2drwAgOFc&#10;rh1d7CBG5NJidx87iJVjPXQAi2e+v3303PzaTDgCFinPqk2eVbeSfhu4qy8rqGrERJhJH7WGJdBJ&#10;9L6QZ9V5nlX38l/S4WAfIJxFMe+1/5P9efKYztQn1P9fnlV7Wr4DmBOS6IA/W7vREJXokr0q6yTP&#10;KhLpAIBjFKkDGJntOvlEK/fotg5j6sgxAMAYbuTXzeXEbAssikme7yX9R/bl6lzsAuwDeFOeVUWe&#10;VbX6SR9DEugS79k/mOT5XtK/Ze+MZvMkrpuvatryvmnLc/UT+55Sx/PClfr257Vp5Q8Ak0YSHfDX&#10;WV4/CVRJsHcYQxIdAODEtFAL8QBzFsxEM9uDLxLoEZn3nO0h2demLb+NEQ8AxGQ+y1w6oLzmHdVZ&#10;WAKTKLs2lab/Ubg1ej9RhY5YXrxvf5d0EWC3q69CNxMSdua8/lvhPg92fH94m1kH+1zSl8ShvOZC&#10;0mfT6r1IHQwA/MhPqQMAZsxWiS71NyrdkIM0bXmfZ9Wj3l5HtBhyDADAqrhOvKpjBjEi2oin5/I7&#10;qGMHAQBjadryNs+qr/KbtLaXtAkaECAVeVbtIh/jXNLPCpN4fM2TqOhdg80I79XnDu/bcw2vOH/N&#10;NsI+h9qOkLQs1J/XodXmP/LQtCVV6A7MxKOt+bvaqf9uFuO97utMfWX6naQtE6UATA1JdMBT05Z1&#10;nlW2YecK82C+1tszNU/zrDpv2tIlsQ8AWLcidQBjMRXQtHJPj4kMANboWv0199gH1ad5Vu1M9RgQ&#10;yoXiJbfHsqXqdBVOJX1IHUQgX5q2rFMH8YpQleApbVMHMDfPkumH78jXijfJwceFpP/kWfWReyAA&#10;U0I7d2CYB8vrRaDjuDxY3gY6FgBg2da0BIjLLPv9CHGsluPyAQ9UHABYGvO55lsldx1oaTBgKb4w&#10;6REz8yD/pT3wtl8pIvLXtOW3pi33Zs30v0v6VdJd4rCe+2DWS/85dSAAIJFEB4ay3bSdhziI+bL4&#10;ZBm2pqQIAMBDnlXHtClcQqWPy7VxHzuIleN3AGC1TCXVo8emJ+KzETggGYm5eRKdE2L5Qhv3cJq2&#10;7Jq2vGnaspD0v5L+KemT0ifVLyR15vkFACRFEh0YxpZEPwlYQWCbdX3KzQUAwOKYCVeznt1vrr+2&#10;CuhHqhiio5U7gLXbem53kWcVE6Wxdo+SCpKRmJmC7xhRMKEmIlOhftu05XXTlkXTln+T9A9JH5Um&#10;qX4iqeZeCEBqJNGBYVxuikMltl0eMHMzCQB4y5q+gFIBnRit3AFAMuvhfvXc/IZ2plixJ0mXJNAx&#10;I0+SfiGBHsWDmFAzuqYt66YtdwmT6ieS/kUiHUBKJNGBAcwDERtaugMAkjMP4c9SxzEil4ll+9hB&#10;rBwTGQCgdy37d7nXnIqJ0linB0nnJCMxI0/qk7z71IEsEAn0iUiYVN/TfRVAKj+lDgBYgAe9nZQo&#10;Ah7rVtLVG6+f5Fl1aRLuAAA8d+xEqy5GEGPIs6pQn3h4yx0V0NG5JH64ZwHiSL2WJZ5p2rLLs+pG&#10;0gePzT/kWbXnmoUV+ar5rifNZ+86PajvmtClDmSBvjRtuU0dBF5nistq6Y9J+4X65w6X6qvIQzm0&#10;dt9M9NrwIGmKcR10qQMA5owkOjDcvd5Ool8EPJYtiS71Nyo8kAYAvFQcM3jmD4G2DmP2kWNYNbMm&#10;va3zAa3cgUiatixSx4DvNf+fvbs5butK1wX89qkzl28E4hliJHUV5qIjEDsCwYUAxI5AUASmA9hl&#10;KIJDRdDQHFUtjjC8ZARXjMB3sBctWk0JC8De+H2eKpZseQFYpiCA2O/6vm8xngwHzSjLD3k9ZZpu&#10;D2fDPrpPMpkvxle73si6vPaepPfzxXiy600cofu0h2lc3zwQJdy+TnJdAvWLtIequ+qG96zc/3lH&#10;99ely8putcAB0s4dNre0vVhXLWdqW7qbmwfAE05i5MejD+w/ch8Hzvo2qlgz7XkPAPtmtObtXpkH&#10;ypH7mLZ9+8EG6JycD0n+R4Deiw9JzgToh2u+GH+ZL8bT+WL8Mm3L9666dLwqBxIBtkaIDpubVaw5&#10;7/Dxpkv++7OcSFACQJ1ymKvLdmr7rKZ13PWetoE7JqOKNS6MASelVCl9WPPmVw5Lc4Q+Jvl5vhhr&#10;hc0huM/X8HzkOdu5x99bn9WORJmjfp7kH0nuOrhLPw8BWyVEhw3NF+OllehJOqlEL6YVa0YdPh4A&#10;h2/Vw1U3vexiO0YVa6Y97+GkmUkP8EOXWd5d7CnPy23h0N0k+WfasOxCC1z23H3awx6/pK2OFp53&#10;6+H14P/43h630lngZdY/TPjgWfw8BGyRmejQjU/58ezz864eaL4Yfx4Omrv8+OL0q+GgOfPDJwDF&#10;qiH6QZ78L3O4f/R+nCR3Ltb2blSxZtrzHgD20nwx/jIcNJMkv65x83fDQTP1OY8DcpfkNu0YvM9J&#10;Zp6/7LGHltMPz9fPlYUz1Hl4PZjl6+vBQX7uZD3lz3s0HDSfs97PQQ8uk0w62RTAEkJ06MYsP75o&#10;/7zjUPsqy3/YuIyTeQAnr7Q6e7HrfWxJzfvetO9NnLLKmfSJVu7ACZsvxldlpuc678/TdDsujNPw&#10;ftXZzcNBc5nNQo6VHxPSdis63/UmjtzPqx4qHg6aqyRvN3jMf5hxzoPyc9CXJL+veRfPhoNmNF+M&#10;px1uC+BJ2rlDN2YVa847fLyaHzzNRQcgWe/94OAqAkp4O6pYOu13JyevZib9B1UnAGsfeH5VAnjo&#10;1Xwxvkrbxnpd74aDpsvRdsCOzBfjy2w28mtqjjWPlQD8/QZ34bo3sBVCdOhGTXun864erFS0L/sw&#10;+3w4aPxAAcD5Grc5xLaFNeHtRy1Ee6cbAECFUgW47lzQK2EEWzJKOxN6XYIzOB6jDW77LDpR8Y3S&#10;reTTsnXf8brDrQB8lxAdOlCqqZadyOz6BHbND5+jjh8TgMNzKgeqhLc7VqrNlrUmNpMe4KvLrBdQ&#10;PotZoGzBw/zaDe7iRTxX4SiU+fD/3OAuXpUxEfDY2s+J4aA573AfAE8SokN3Zkv++4suT2CXtjfL&#10;Lri8Hg6as64eE4DDUjqSLKvOPngrhLeqH/rlIAPACkpAOVnz5m+1ymYbys9Pv21wF291yYPjUMY8&#10;rFs5nCQT7108Vg5nrDs6xHMJ6J0QHbozq1hz3vFjTivWOOUJcLrO17zdbYd72Abh7Y6Vg4I1F8in&#10;PW8F4KBsGEhcdbkX+IFJkrsNbq+tOxyPUdYf8/AsPg/wn6Zr3u6swz0APEmIDt2ZVazp+vR1zUWT&#10;UcePCcDhWPd957bLTfSpXJB9U7F02vNWTp2Z9ADrW/fg86vhoBl1uRF4SumasMn1DMEZHIny8/wm&#10;BTsvhoPGITD+tEHHOJXoQO+E6NCRyrno5x0/5m2WVy08c2EF4PSUNnnPd72PLRhVrPkgvO3dpGLN&#10;tOc9AByk0sp03XbZVyp82YbyPH2/wV28Ng8ZjkMZMbluC+6kHfNw3s1uOBLLrqkD7IQQHbo1W/Lf&#10;n/cwo3xascYHVYDTM9r1BrZEK/cdKxfAlh3YMJMe4McmWa897rOsP1cdVjJfjCfZLOgwDxmOxyjr&#10;t3VPjHngr77segMAT/nvXW8Ajswsydsla87T4cX8+WI8HQ6aSX588frFcNCczxfjWVePC8De26Tl&#10;5ufOdtGj0mmlJryd9b+bk+YgA8CG5ovxl1Kl+/saN387HDTTUikMfRulvfaxbIzLUx7augvS4cCV&#10;962LJP9a8y6ep3096Hr05dEaDpo/1rjZzz4PA6xPJTp0a1ax5ryHx51WrBn18LgA7KFyMWPtVu5l&#10;RMkhGFWsmfS8h5NWOuy8rlhq7iHAEqU97rJxXd/jdZatKIc1JhvcxYtSCAAcuBLOrjuOJGnHPIy6&#10;2Q3f4dASwAaE6NChyrnofZywnFasedNDK3kA9tPRn+YvrUBfLVl2n0QL8X5NKtZ8OKCDGQC7tu4o&#10;rleCCLZlvhhfZf0DH0nyzjxkOBqTJHcb3P7K9cpene16AwCHTIgO3Vt2sf5Z1zPA5ovxbZIPFUvN&#10;Rgc4cmWu3NGH6KlsIS687c8KzzXVkQCVSpXvulV9V0nMl2VbLmIeMpy88nlrk8+fD2MeWG6dw0vn&#10;XW+iJ2dr3MZnfaB3QnTo3qxiza6q0Uc+pAIcvYusN6PywSZVRVtRKhXeVCwV3vbrMsufa5/M6AVY&#10;2STrVfU9S/Ki263A00pwNtrgLh7mIQMHrvy8/36Du3hlzEOVdULjF/te6V+uVa8zjs7nTKB3QnTo&#10;WJkHtOw09nlPj7ss+HgW1egAx+4UXudHFWs+lk4t9KeqG0DfmwA4NiWcPIX3cw7cfDG+TvJxg7t4&#10;PRw0p9BBCY7efDGeZPmIyx9513XnziO0bmi87z9TrPs+cNvlJgCeIkSHfsyW/PdXPVWETyvWXKpG&#10;BzhOZbbkUVeglfewmosAqtB7VObuLqtCv5svxtP+dwNwfEo4uffdYSDt4cZN5iFP971KEqi26ZiH&#10;a9csf2i25u32vTPpuiG6SnSgd0J06MeyuehJDy3dy4XqZR9en/Xx2ADshUkH97Hvc8Vq2tXflA4t&#10;9GfS0RoAvm+06w3AMh20dTcPGY5E6QQ22eAunm94+6NW2f30KXvbmbQconq9xk3vjQ0DtkGIDv2Y&#10;Vaw57+mxJx2tAeCAlCr0Vx3c1b5/EJ1UrFGF3qNShb5sZt196g4VAvAdJYzYZMYsbEUJdn7b4C7M&#10;Q4YjMV+Mr7JZJ5W3xjz80Lqfsfa1Xf5kzdvNOtwDwHcJ0aEH5WLHsjlAvfxAWKrRl51KfF4ugANw&#10;PCa73kDfKsNbLcT7N6lYc1Uq0wDYzFU2a5UNWzFfjC9jHjLQ2rSt+3TP24/v0iYHlffq+1oKAd6s&#10;eXMHtoGtEKJDf2ZL/vuzHj8g1lTgTXp6bAC2rMMq9H03qVgz7XkPJ22FKnTdAAA6UA4k7WULVnjC&#10;aMPb71XAA6ynozEPQtInzBfj66x/uO5F9uTzcnmtn655c13PgK0RokN/at7MRz099lVUowOckmmH&#10;97WX7dzLQQHh7e5NKtZcq0IH6E65YL5Ja1zYijKfdpMRBC/iwD8chfLe9WGDu3g1HDQOkT1tusFt&#10;Xw8HzSa331gJ0GdZ/vn+e3zeBLZGiA49KTPBlgXZfbV0/xLV6AAnocyPXPfD51P29cPopGKNFuI9&#10;qqxCT/x8AdCH0a43ADXmi/Ek5iEDrctsNpLkV2MenlRTPPUjb4aD5nqlXA8qAAAgAElEQVQXnT8e&#10;BegvNribSSebAaggRId+LatGfz4cNGc9PbZqdIAjV95Djv50/grt6qf97uTkTSrWfJgvxrc97wPg&#10;5JTX1k0qfGGbRjEPGU5eB23dE5/x/kP5vk42vJvXSWbbPKRQrl/MslmA7vMmsFVCdOhXTUt31egA&#10;rGuadl7csZtUrPFhukeq0AF2r1T4blLRB1tRfibb5KCnechwJEqnzt82uIsXw0FjZNc35ovxVZKb&#10;De/mRZJ/DwfNpO+DS+Xz5OdsFqAnPm8CWyZEh37NKtaMenx81egAR6q0ca+pzl5JucixN8pp9Zr/&#10;z0m/Ozl5k4o1DjIA9G+06w1AjfliPE3ycYO7MA8ZjsR8Mb7MZoHv29KdjL8adXQ/75J8Hg6ay67D&#10;9OGgOR8OmlmS37N5AcBvPm8C2/bfu94AHLP5YvxlOGg+pm2R8z0vhoPmrI8fAsrjX6X9YehHJsNB&#10;c22OLMBhKC3Xlr22H4tJxRrhbY9UocPhKRcrD9XlfDH+vOtN7Kv5Yjyr+IwJ+2KU5DbrByeT4aCZ&#10;Hcprgtde+KFRkn9vcPvrcv3Utctivhh/Hg6a9+nm2sDzJL+mXCNOcj1fjNfqCFIOwl+k/TPftPL8&#10;wV329/Pm1XDQHOrz8nM55AJ8hxAd+ned5Rc4LlLXen0dV2nbqP3oQ+vzsmbS0x4A6Eg5GT7b9T62&#10;oXz4flOxdNrvTk7epGKNgwywXzrvVLJF5iAvd5nkPKcx0oUDVg72j5L875p38Sztz3lbm9m7Ia+9&#10;8B0l8P1n2qB2HQ+vB72MxTxU88V4Ug7Zd3W47lnaz+BvhoMmST6lvf5wW77+7F5Xrk08vD6/THKW&#10;9ueTroLzxy72+ABFH/+/wJ7Qzh36V3Nqb9TXg68wG73zlj0AdOtRgN7XRfNlI0C2bVKx5tO+taA/&#10;JqWNqip0gD1SDi2ZD8tBKJWM5iEDD3O8P21wF6+NpHzSKJvPR/+eV2kr3X9P8q8k/xoOmj+Gg+aP&#10;JP/v4ffSHo54m34C5V90ygB2RYgOPSsh9rIfEF+Uaru+1MxGf5a2ogGA/TVNv6ec9+aD6QpV6JN+&#10;d3K6yqGNScVSVegAWzZfjCdpW5vCIZhks+erechwPEbZ7PD2Vc/XUA9OufZ8nv6C9F36MF+Mp7ve&#10;BHC6hOiwHTXV6L21I1qhGv2dH0QB9tNw0ExzWvNPJxVrVKH3a9k4mKS9ADbpfysAPGG06w1AjXJN&#10;YtNrHlPd8+DwlcO3ow3u4lnqrrOelCMN0j/MF+PRrjcBnDYhOmzHTlu6FzXV6IkL4QB7ZThofhoO&#10;ms+pq8o+CqrQd6/8GdR0qLlShQ6wG+Ug2cdd7wNqlFa87ze4i+dpuzIBB66Medjk/evFcNBMOtrO&#10;0TiyIF2ADuwFITpsQbm4vOwHmF5bupcfpGouhr/RJg1gPwwHzcu0Ldb7bOH+2O2WHmeZScUaVej9&#10;mqSuCt2MUoDdGmWztriwNWUMwSbhjnnIcDxG2ez96135vMwj88X4y3wxfpnkw673soH3AnRgXwjR&#10;YXtqLjKP+txAmSFTM4ds0uc+APix4aA5Gw6aqyT/Tlt1sy23W3ysJ5ULIarQd6gcpqv5M7gqh/QA&#10;2JHyOjzZ9T5gBRcxDxlOXkdjHq6NeXhaCaF/yWEdtLtP8o9y4ApgLwjRYXv2oaV7UleN/srpboB+&#10;DQfNy+GgOS9fl8NBMxkOmqvhoJkl+b9J3u54i7tSc+hMFXq/JhVr7qIKHWAvzBfjqxxH61ZOQOnU&#10;N9ngLp5FW3c4CuUz3W8b3MXz+EzyXaWY6mWSTzveSo1PSV6WVv8Ae+O/d70BOBXzxfjLcNB8TPL6&#10;B8ueDwfNyzIrrK99XA8Hzackr5YsnQwHzfWpVJiVyseH06vnSc52thmO2amfkD7reG7Zbfagcjrt&#10;68VZxe//lO21ZT9IpQJ62ftTouKuN+UQXdWfwan8jABwIC6T/GvXm4Aa88X4ajhoLlL3M8dTXg0H&#10;zUS1IhyFSdrrcOt+Vn5Trl8KX59QDi6dl9fcq2y3012N+ySXJfAH2DtCdNiu6/w4RE/aavSaavFN&#10;TLL8Asvzso9Jz3vpxTeh+I/+edm811P0r+Ggefzvd/nPoPL2id/7knZ2819+r89DIdtW2gaePfqt&#10;x8+n7/2759hXz5O82/Um+KHZjh9/UrFGFXpPSivEScXSGxc5APbLfDGeDQfNh9SN44B9cJH2M+W6&#10;n5feleDsaD5vwikqRUejtKPM1jUdDpozh3y/rxwyuC7f60l2H6bfpw31jQgD9poQHbbrOsnvS9aM&#10;0nOIvsIFlnfDQTMtpxZ3Sii+U8/znz9cV1cMfBPIJ+0Pyv8Rtpffm20jHCtB0cNz5+Wj/3SWv4bk&#10;Z9n9Bws4CStUI0163sopu0zda17fh/0AWM9l2mDSZyL23qPg7H83uJvr0s1PAAMHbL4Yfx4OmvdZ&#10;/9D9s7TXXM8729SRKoehp+Xz9yjLi726dpf2M/3JdD8FDpsQHbaofEhcFl4/Gw6aiy20IZqk7gLL&#10;NDv6IXQ4aG4jwDxGz/J0UPbwg/tsC3t4Ge0uYd+Yhb5DpdNGzUWrj/4M6NBsS7c5ZLdJ3u96E1t2&#10;28N9TrP6c+e281307FEo+XLZ2m/cdr+brZntegM7sM5rwqzrTXShjJv7ZzYbe3WW/zykvanbeO3t&#10;wmyN29x2vIdjt87z9LbrTXRhvhhPnijCWEmpRr/tZkd/mnV8f3vhUWX6T2mvD1+kv0D9Lu0hh+kB&#10;dA/x2g/8xd/++OOPXe8BTko56bfspPXH+WJ8sYW9TFJ3wfwfu5gtNBw0XqBOz/ttzLUrc5eF6PCf&#10;/r6LD7Xlgv+yTi1J8j/70B3lGA0HzSx1nQD8GQAAAByhcr3sPO2BvLOsPqv+ofvkw9fM50fgkAnR&#10;YQeGg+ZLlleA/5++29qU04afs7za+y7J1lukrXBBn+Pxyzbm7JbxAJvM24KjNF+M/7aLx63sPPJh&#10;vhiPet/MCao84Jds6aATAAAA++HRSMQf+XIAVeYAK9POHXZjmuTtkjWj1LW2XVtp93eZ5RfOn6ed&#10;rzfpcz9PMBvn9Nxu40HKvK1tPBSwROmKUjO6Y9LvTk5TuSBS8/PGXeU6AAAAjkQpqprteh8Au/Bf&#10;u94AnKhpxZpRz3tI8ucMnE8VS9+V6t1tcoIR4IiVAPeyYukHLeB6M0ndIYbLbXekAQAAAIBdEaLD&#10;DpT2NjdLlr3YYmg9qly37Qo0F+sBtuduB485yfLxJvepC9pZUfk5Y1lnnCT5VA7dAQAAAMBJEKLD&#10;7kwr1mwlNCjVfe8rlr4q7d+3RSX66dnmwYmaDgxwSm63+WDDQXOWugD3SgV0b6aV60Y97gEAAAAA&#10;9o6Z6LA70yS/LllzMRw0P20pPLhKe5F8WUvXyXDQXG+pre5t6sJ9jkTp0rAtDmnAX23778S0Ys19&#10;zOHuRZlF/6Ji6Xut9AEAAAA4NX/7448/dr0HOFnDQTNN8mbJsl/mi/G0/90kw0FznuRfFUs/zRfj&#10;8353A8CxWuH9ZmvvgaekdAH4vxVL75K81AkAAAAAgFOjnTvs1rRizdbap88X41mSjxVLt93WHYDj&#10;UlNdfidA7820ct1IgA4AAADAKRKiww6V0PpuybIXpWJvW0Zp2+cuMymVbABQbThoRqlrIz7qdyen&#10;qRyCe1Wx9GP5OQUAAAAATo4QHXavphpv1PcmHpSKs5oq82epr2QDgAwHzU+pe9/7JMDtXjn8NqlY&#10;eh+HGAAAAAA4YUJ02L1pxZo3JXjYitI+91PFUm3dAVjFJO0hrGW8t/TjOnXff23cAQAAADhpQnTY&#10;sXKR+kPF0m0HCqNo6w5AR4aD5mWStxVLP8wX48997+fUDAfNJHVt9D/OF+PrnrcDAAAAAHtNiA77&#10;YVqxZtTzHv5ivhjfpq7lq7buANSoaeN+H1XonSsHGN5VLPX9BwAAAIAI0WEvlLmvd0uWPR8OmlH/&#10;u/lqvhhfpb6t+6Tn7QBwoMr716uKpVfaiHerjIOZVi6flEN0AAAAAHDShOiwPyYVa0Y97+F7j1nT&#10;1v1dqXQDgD+VELemCv1uvhhPet7OKZqkro37p3J4DgAAAABOnhAd9sd1lofVr4aD5nwLe/nTCm3d&#10;k+S6hCUA8GCSdvTHMqN+t3F6ys8MNXPo75Nc9LsbAAAAADgcQnTYE6V97bRi6ajfnfynFdq6P09d&#10;tSEAJ6B0KKkJcT+W0SZ0pBxqu65cPtJGHwAAAAC+EqLDfqkJoN8MB81Z3xt5wkXq2rq/GQ4a1WwA&#10;JHXva/dJLvveyAm6Tl0HgI/zxbg2bAcAAACAkyBEhz1SWqd/qFi69bChVKiNKpdPdxT0A7AnhoPm&#10;MsmriqVX5f2Pjqzwvb+LNvoAAAAA8B+E6LB/phVrRruYPV4q1WpC/mepbyELwJEp71GTiqV388W4&#10;Zh2VSgv9XyuXa+MOAAAAAE8QosOeKTNhl80ff5bdtb69TFu5tsyL4aAxHx3gNE1T10p81O82TsuK&#10;c9B/M4ceAAAAAJ4mRIf9NK1Yc7mjavQvaeej13hrPjrAaSmv+68rln4U4nZumuR5xbqb+WJsDj0A&#10;AAAAfIcQHfbQfDGeZnm197PUh9mdmi/Gn5P8s3L5tLSWBeDIlcNdNV1I7qMKvVPDQTNJ3eGF++zo&#10;5wcAAAAAOBRCdNhfk47W9GK+GF8l+Vix9FnaIH3rVfMAbN0kdZXQE7O4uzMcNOdJ3lUuv5wvxrf9&#10;7QYAAAAADp8QHfbXddpqsR95Phw0oy3s5XtGWb7HJHmRuspEAA5UCXLfViz9VA5i0YHhoDlL/Rz0&#10;D6XbDQAAAADwA0J02FOlQq8mZJj0vJXvWnE++pvhoDF/FeB41Qbj3gu6dZ2268syN/G9BwAAAIAq&#10;QnTYb1fZ82r0+WI8S/189F9LpSIAR6TM435RsfT9fDH+3PN2TsZw0ExT932/TzLSQh8AAAAA6gjR&#10;YY8dQjV6stJ89CS5Lq1nATgCw0HzMnXzuO9itEdnygG6N5XLLx1eAAAAAIB6QnTYf3tfjV6M0gYk&#10;yzxLG6T/1O92ANiSaeU6ldAdKV1dfq9c/ps56AAAAACwGiE67LkSOEwrlk763cmPPZqPvizwT9rW&#10;s9NeNwRA74aD5ip17cR/K+M/2FDp5nJdufxmvhibgw4AAAAAKxKiw2GoaX+782r00iq29mL96zJD&#10;F4ADVKqh31YsvcuOD3odi9LF5TptV5dl7pOc97ohAAAAADhSQnQ4APPF+DbJh4qlk353slxpGftb&#10;5fJ3uw7+AVhdCXOnlcu1ce/ONHWV/0ly7vsOAAAAAOsRosPhmFSs2Xk1epKU1rGfKpf/Phw0L/vc&#10;DwCdmyR5XrFOG/eODAfNNMnryuW/lO4wAAAAAMAahOhwIFapRi8Vgrt2kbaFb42ZIB3gMGjjvn3l&#10;gNybyuUfSlcYAAAAAGBNQnQ4LJdpZ5z+yPPUzyXvTWkhe5Hl+03a2a7TPQn/AfiORzO5a2jj3oHh&#10;oLlI8nvl8pv5YjzqbzcAAAAAcBqE6HBAShhxVbH0ch8C6dJKdlS5/EXaivSd7xuA75qmPfi0jDbu&#10;HShdWqaVy++SnPe2GQAAAAA4IUJ0ODxXWV7d/Sx7UI2eJPPF+DrJPyuXv0jdIQEAtmw4aC5TN5Nb&#10;G/cOlAB9lrpDC/dJLlT+AwAAAEA3/vbHH3/seg/AioaDZpLkXcXS/ymz1HduOGimWW2e66i3zQCw&#10;kuGgOUvyOXWB7s+q0DdTurLM0h4uq/GPcmgNAAAAAOiASnQ4TDXV6MkeVQKWUPxT5fI3peIRgP1w&#10;nboA/b0AfTNrBOi/CNABAAAAoFtCdDhApV3rpGLpm+GgOe93Nyu5SHJTufbX4aAZ9bgXACqU7ic1&#10;ge7NfDGe9Lubk3Cd+gD9w3wxnva4FwAAAAA4SUJ0OFDzxfgq7dzZZSY9b6VaCf8vUldFnyS/C9IB&#10;dqccxKoZH3KfZNTrZk5AGX3yqnK50ScAAAAA0BMhOhy2ScWaV8NBc9H3RmqVGe3nWS1If9nbhgB4&#10;UmkrXtsmfDJfjD/3uZ9jVwL0N5XLb5IYewIAAAAAPRGiwwErLVxr5oxf9byVlZSgZbTCTWaCdICt&#10;q52D/rF0R2FNawTo56W7CwAAAADQAyE6HL5JxZrnZabt3pgvxtdJfqlc/iyCdICtKe8ZNW3FtXHf&#10;0HDQXKY+QL9PciFABwAAAIB+/e2PP/7Y9R6ADQ0HzXWS10uW3Sd5Wdqp740SHvxaufw+bfWdlsEA&#10;PSlz0P9Vufzn+WI86283x204aEZJfq9c7j0QAAAAALZEJToch5q5qM+yZ23dk6S0AP5QuVxFOkCP&#10;VpyD/l6Avr4VA/REgA4AAAAAWyNEhyNQqsvfVyx9XSoM98p8MR5FkA6wD2rnoN/MF+NJz3s5WmsE&#10;6L8I0AEAAABge4TocDyu0rZ6rVm3dwTpALs1HDRXqZ+DftHzdo7WmgH6tJ/dAAAAAABPEaLDkZgv&#10;xl9S19b9xXDQTHrezlpKkH5TuVyQDtCREuy+rVw+Kh1QWJEAHQAAAAAOgxAdjki50P6pYunlcNCc&#10;9bubtZ1HkA6wNeU1tLZLyW/zxbh2ZjqPCNABAAAA4HAI0eH4TCrWPMv+tnX/EkE6wFYMB81PSaap&#10;n4Ne0/GEb6wRoH8QoAMAAADA7gjR4cjMF+NZ6maLvx4Omr2caStIB9iaaZIXFevu074us6I1A/RR&#10;L5sBAAAAAKoI0eE4XaYNPJa5KlWIe0eQDtCv4aCZJHldufyivC6zAgE6AAAAABwmITocoRJ01LTc&#10;fZ669u87IUgH6EfpRPKucvn70uWEFQwHzVUE6AAAAABwkP72xx9/7HoPQE+Gg2aW5FXF0p/3OSAp&#10;1fKz1LUcTtoq/It9/n8C2JVy0GiWujnoH+eL8V6O/thnw0EzTfJmhZsI0AEAAABgj6hEh+NWU42e&#10;JNN9beuerF2R/q/SRheAorzWX6cuQL9JMup1Q0dIgA4AAAAAh0+IDkdsvhh/TvK+Yunz1AfuO7FG&#10;kJ4kvwvSAf5ilvY1f5n7JCNz0OsNB81Pw0FzHQE6AAAAABw87dzhBAwHzW3qQpO/l+B9b63R2j1p&#10;5/lOetkQwIFYsUL6H/PF+LrH7RyVNd+bBOgAAAAAsKdUosNpGFWu2+u27snaFenvSngEcJKGg+Yy&#10;9QH6ewF6vQ0Od4362A8AAAAAsDkhOpyA+WI8S/JbxdIXSSa9bqYDj4L0Tyvc7M1w0Oz9IQGArg0H&#10;zUWSXyuXf9S5o95w0LxMcpvVAvRffI8BAAAAYL8J0eF0TJLcVax7Oxw05/1uZXPzxfjLfDE+T/Jh&#10;hZu9STITpAOnooS808rlN6nvXHLyynvlLMmzFW72y3wxnvaxHwAAAACgO0J0OBGlentUufxgKrZL&#10;O9xVgvQXaYP0l71sCGBPPGozXhPy3ie5KO8VLDEcNKMk/4oAHQAAAACOkhAdTsgKbd2fJ7nqdzfd&#10;EaQD/NWKAXqSnM8X49veNnREhoNmkuT3FW5yn+RnAToAAAAAHA4hOpyeSeraur8pc3QPQgnSf1nh&#10;Js+S/LtUEwIcm+vUz+n+Zb4Yf+5zM8dgOGh+Gg6aaZJ3K9zsPu0BhVkvmwIAAAAAeiFEhxOzRlv3&#10;s/52061S5bdKkJ4kvw8HzcFU3QMsU4LeV5XLf1Mhvdyjyv43K9zsLm2A7oACAAAAABwYITqcoBXa&#10;uj9LMu11Mx0rYdDPaav/ar0dDprrQ5kDD/A9pdV4bdD7Yb4YX/a4naNQRn98Tn1lf5LcJHkpQAcA&#10;AACAwyREh9M1SV1b91cllDkY5ZDAeVYL0l+nnZN+1sOWAHpXxlPUthq/SSJAX6J8T2dJnq9ws09p&#10;K9C/9LEnAAAAAKB/f/vjjz92vQdgR0p13b8rl/98aDNdSyC+ylzgpA3eLw7t/xU4bSXs/b1y+X2S&#10;MyHvj5UDZKvMP0/a6v5R55sBAAAAALZKiA4nboWQ4C5ta9qDCl1Ki/br1M8HfvDP+WJsVjqw91Y8&#10;EHUfc7p/qLxvTNN2KFnF+/liPOl8QwAAAADA1gnRgQwHzSx1IfPH+WJ80fN2ejEcNNPUzwl+8CHJ&#10;5aEdHABORwnQZ0meVd7k7wL07yvfz2lW62CSJL/MF+Np5xsCAAAAAHbCTHQgSUapmx/+ejhoDnKG&#10;bmmv+88Vb/Ym5qQDe2qNAP0XAfr3PZp/vuoIkL8L0AEAAADguKhEB5Ikw0FzkeR/K5cf3Hz0B+X/&#10;c5r60ClpQ5LRfDG+7mVTACsqLcdvs1qAPu1tQwduOGiukrxd8WY3SS7mi/Ft9zsCAAAAAHZJiA78&#10;aYWW5/dJzg61zXmp3rxO8nzFm5p3C+xcCdBnqa+Y/lC6cfCNNb6XDz6mPVx1kO+DAAAAAMCPCdGB&#10;P60YJtzMF+OX/e6oP+X/9Tp1s+Af+5S28lBwAmydAL07w0FznvZ9YJXOJIkDVQAAAABw9ITowF+s&#10;OGP34MOZNVv43qcN0mfd7wjgaWsE6J/mi/F5bxs6YMNBM0nybsWb3Se51BYfAAAAAI7ff+16A8B+&#10;mS/Gn5NcVi5/Mxw0ox6307v5YnyZ5Je04UitZ0n+VUIYgN6tEaDfJLnobUMHajhozoaDZpbVA/S7&#10;JOcCdAAAAAA4DSrRgSetMB89Sf5ewveDtcGc9Ju0Vem3nW8KIGsH6OfGTvzVcNBcJJlm9fbt5p8D&#10;AAAAwIkRogPfNRw0n1MX2twnOTv0gGGDOen3aQOW6+53BZwyAfrmyvdwktVHdyTmnwMAAADASRKi&#10;A981HDRnST6nrmrvaIKbNWflJsmHtPNyD/57AOzeGgH6URxo6lLpMjJN/ffwwX3aLiOzrvcEAAAA&#10;AOw/M9GB7yotymtn6r5IctXfbranVB3+nNXmpCdt+/vPw0Fz3vWegNOyZoB+FAeZulIORP07qwfo&#10;N0leCtABAAAA4HSpRAeWGg6ayyS/Vi4/mta3a4RYjx3N9wHYrg0C9M+9beqAlC4q06w+miNJfpsv&#10;xpedbggAAAAAODhCdKDKcNBM01Za1/hlvhhP+9vNdm3Q3v0m7ax0wRZQRYC+mXLoa5K6MSSP3ad9&#10;vb7ufFMAAAAAwMERogNV1gh2/n5MoU5p0X6d1YOZRFU6UEGAvr4Nq89v0s4/v+1wSwAAAADAAROi&#10;A9VKSPE5dUHy0YU7JeC6zvohjap04EkC9PVtUH2eOOQEAAAAADxBiA6sZDhoXib5d+XyuyQv54vx&#10;lx63tHUrzoj/lsAG+AsB+no2rD6/S3uwadbhlgAAAACAIyFEB1Y2HDSjJL9XLr9JG/YcW5D+Mm14&#10;Uxt6PaYqHUjyZxB8HQH6SjasPv+Y9jX4qN6XAAAAAIDuCNGBtQwHzSTJu8rln+aL8Xl/u9mNUj06&#10;SfJ2zbv4LclEkAOnqRzGmaU+CD75AL18z66yXvX5fZLL+WI87XRTAAAAAMDREaIDaxsOmmmSN5XL&#10;P8wX41Fvm9mh4aA5T1uV/nyNm9+lDXWuu9wTsN8E6Ksph5YuU39461uf0laf33a2KQAAAADgaAnR&#10;gY0MB83n1LchPuYg/ae0QfrrNe/iY9ow/barPQH7aThoLtK+XgjQK2x4UOk+bcePqy73BAAAAAAc&#10;NyE6sJESHs9SH6T/Nl+ML/vb0W6tEY49JuyBIzccNKMkv69wk5MN0Mu8+KusfzjpJsmFw0kAAAAA&#10;wKqE6MDGStDxOfXB8S/HPJO2g6r0m7RV6bOu9gTs3hoB+l3aEPgUA/RJ2vbt6xxISpL388V40tmG&#10;AAAAAICTIkQHOrHGfN+jDtKTjavSk+RD2sr02672BOzGcNBcJXm7wk1u0lagf+lpS3tpw9btidnn&#10;AAAAAEAHhOhAZ0qQ/u8VbnIKQfpPSSZZLTx77D7JlYpKOEzlNeAqyZsVbnZyAXoHrduNwwAAAAAA&#10;OiNEBzq1Rrviow/Sk06qK+/Stni/7mpPQL9KgD5L8mKFm51UgF6+R5dJ3m1wN6rPAQAAAIBOCdGB&#10;zgnSv6/M+d00LLo8xRnJcEhKZ45pVgvQP6T9+30qAfoobfX5uiMv7tOG5w4XAQAAAACdEqIDvRCk&#10;f18J166SvNrgbsxLhz1V/o7Pslo4/GG+GI/62M++KZ05rrLaAYNv/Zb2NfAkDhwAAAAAANslRAd6&#10;Mxw006w2B/hkgvSksyrMq7Qz0wVJsAfWOECUJL/NF+PLHrazVzo6QHSTtlp/1smmAAAAAACeIEQH&#10;eiVI/7EyD3iS5O0Gd3OftiLzqpNNAWsZDpqrrP53+ehf84aD5izt69wq7wXf8joHAAAAAGyNEB3o&#10;nSB9uY4qNO/ShkzTTjYFVCmHYaZJXq9ws/u0FdXTPva0D8r35SqbhefJic2KBwAAAAB2T4gObIUg&#10;vU4HLd4TYTpsTTkAM81q873vk5zPF+PPvWxqx0p4flm+Nnkt+5T2tWzWxb4AAAAAAGoJ0YGtWSNI&#10;/zBfjEe9bGaPPQqg3m14V2YHQ4+Gg+Y8yXVWC4pvklzMF+PbPva0Sx2G50dfpQ8AAAAA7DchOrBV&#10;gvR6ZY7wVVZrEf0U1ZzQseGguUzy64o3+5Q2QD+qtuQdhudJ8j7J1bF9jwAAAACAwyJEB7ZOkL6a&#10;Uu06yWbz0pM2wLuaL8bXm+4JTtUGc76P7nWs4/D8Q9rDPreb7gsAAAAAYFNCdGAn1gjSb9LOED7Z&#10;6sQyL32S5PmGd2VmOqxhzfnnSfLP+WJ81f2OdqPj8FynDAAAAABg7wjRgZ0RpK9nOGgm6Sa8EqZD&#10;peGguUgboK/y9+4+yehYuj+UEROTrF6F/5S7tN+bWQf3BQAAAADQKSE6sFPDQXOV5O0KN7lPG6R/&#10;7mlLB6HjStC7tOGgOcTwhDVep5L279XFMbxWlQr8y3QXnju8AwAAAADsNSE6sHOlTfnvK9zkPm04&#10;NetlQwdkg/nMT7kv9zU1lxj+rLy+zurt2z+lfY066EMpw0FznpTvl2cAABS5SURBVLby/FUHd3ef&#10;5FJ4DgAAAAAcAiE6sBfWCNKT5BeBTKvjNstJ8iFtZfrBV9HCOtZs354kv80X48vud7Q95fV4kuR5&#10;B3f3cDhHpwsAAAAA4GAI0YG9sWaQfvCBVZd6CNM/pa1Mn3Z0f7D31mzfftCV1uW1Y5RuRkQkwnMA&#10;AAAA4IAJ0YG9UmbvzrJaiPMxyUhQ81UPYbq56Ry98vozzert2w92/nlp2T5Kd68VwnMAAAAA4OAJ&#10;0YG9s2aQfpM2SD+4EKtPPYTpSdvqfWomPcekdMK4yupV2Ac3/3w4aH5KcpG26nzVAwPfIzwHAAAA&#10;AI6GEB3YSyXkmWW1gOc+bZB+3cumDtijMP0i3bRqTtqDC1dJroVmHKryWjNN8nqNm7+fL8aTTjfU&#10;o3JA6TLdvg7cpX1t8ToAAAAAABwNITqwt0q4dZ3k1Yo3Pahga5vK9/Qy3c09TtrDC9dpK1B1AuBg&#10;lFbm0yTPV7zpfdrq81nHW+pcT1XnSQnPD3UGPAAAAADAjwjRgb03HDTTrN6O3Jz0HyjB2ihtsLZq&#10;gPgjd2mr06e+9+yr8vyfJHm7xs0Pon37o1nnXVadJ+3//5WOHwAAAADAMROiAwdhOGguk/y64s3u&#10;0oZdqqN/oMyC7rpKNWkPMkyFbeyT0tL8OusdHvltvhhfdrylzpSxDaPy1eXhmCT5kPbv86zj+wUA&#10;AAAA2DtCdOBgDAfNRdrWy6tUVd4nudRyeLlSuXqZ9WZD/4h27+yF4aCZJHm3xk33tn37o3bto6w+&#10;+mKZ+7SvuVfzxfi24/sGAAAAANhbQnTgoGxQRfohbZi+1y2Y90GpZr1MG8p12QY6absDPATqtx3f&#10;NzypvG5Ms163hb1s314OFY3S/aGXpMw7T3K9b//fAAAAAADbIEQHDk6pvLzO6lWX2ruv4FGF6yTd&#10;t4ZOkpu0wea1QJ0+lOfwZdarPk+Sf84X46sOt7SREpw/fHV9wCVpRzBc7WPFPQAAAADANgnRgYM1&#10;HDRXSd6ucdO9CsYOQWn1PkrypqeHEKjTqfKcnWa9AyA3SUb7cOBmC8H5fZKrtPPOb3u4fwAAAACA&#10;gyNEBw7acNCM0gZAq4ZLe9mied+Vyt5R2urePqrTkzbAnKUN9XYeYnJYynP0Kusf+PgtyWRXrw2P&#10;OkCcp7/gPGlfA6fzxXja0/0DAAAAABwsITpw8DaYd3yfttr0uvNNnYAtVKcnX2eoz/w5sUyp2p5m&#10;veD5Lu3rwazLPdUYDpqzfA3O+5hx/uDh79OVqnMAAAAAgO8TogNHoVRvTrNeAPUxbXimKn0Njypn&#10;L7P6QYZV3KetUH8I1W97fCwOSAmhp0lerXkXH5JcbvM1oBxCeQjO+/x7k7SvcVMHUQAAAAAA6gjR&#10;gaMyHDSXSX5d46aq0jtQugKM0oaDfbV7f/DQ9v16F9XD7F45wHGZ5N2ad7G1v/cl6D/P1+C8rzbt&#10;D27SHiyYOiAEAAAAALAaITpwdEqQe531QlxV6R0prbUfvvoODB+q1Gdpq9TNUj9y5fl1lfUPa/T6&#10;d70E/OePvvquNk+0awcAAAAA6IQQHThKG7Z3V5XeoUft3i/S77znx+5T2r5H6/ej0kHr9ru0rds7&#10;//tdWrSfp32ubyM0T9rn+jRtxbnDIwAAAAAAHRCiA0dtOGhGaatV16mE/pg2bLvtck+nbEeBeqJS&#10;/eB10Lo9SX5LMumi+vybSvOXWT/UX8fDIZFrh30AAAAAALonRAeOXqlcvc56laH3aUO3q043xS4D&#10;9aT9c/2cr8H6Zy3899eGh2GSdj745Xwxnm2wh5dpw/Lz8uu2Ks0fCM4BAAAAALZEiA6cjOGgmWT9&#10;KtaNQzi+75tA/Tz9z1B/yk3aYP1z2lB9toM98Ehpjz7N+nPPk+T9fDGerPi4Z2mD8seh+S6ekw8z&#10;zrVqBwAAAADYIiE6cFJKNek061eRfkgbpqta7tFw0DwO1DcJUDclWN+BEp5PslmL9E9JRsvGMexR&#10;YP7gJu1rlLEDAAAAAAA7IkQHTtKGVelavG9ROfjwEKpvu4X2U+6S3Ka0gU9yK+zsRgm0J0nebHA3&#10;d2kPuvyl5XnpdvDy0ddZtjvH/Hvu0z6XrtMG57c73Q0AAAAAAEJ04HR1UJWuxfuWPWr7fl5+3WXF&#10;8LduknxJG4jeli+z1it0FJ4nyfu03/+kfY6cla9dV5d/6yYlOPf6AQAAAACwf4TowMnbsCo9qWwb&#10;TffKQYjztIH6PlQVf8+ntAH758e/nnoFezkUMUnydsdb6dtd2tB8ljY4d7ACAAAAAGCPCdEB8mcY&#10;e5XNgljz0neszNJ++NrnUP2x+7ShevK1ivq2fOUYK5VLeH5ZvvapQrwrj0NzLdoBAAAAAA6MEB3g&#10;keGguUxbGbtusHefNoy/Eqbv3oGG6j/y6dE/P1S1P5h9s/Z2F+Ft+Z5/6/Hv/ZRklOMKz4XmAAAA&#10;AABHRIgO8I1SJTtN8nqDuxGm76FH7d/P087Jfr7L/ezQXUql+5p+SvKim60cpE9pDzHM0s69v93p&#10;bgAAAAAA6JQQHeA7SkXtNJsFrXdJJvPFeNrBlujYcNCcpQ3TH8L1lzmuCmk2d5M2MP+cNjCf7XY7&#10;AAAAAAD0TYgOsMRw0Eyy+exmYfqBEKyftL8E5mlDc50kAAAAAABOjBAdoEJp8X6V5M2Gd6XN+wEq&#10;wfpZvobqZzntduaH7j5/DctvVZgDAAAAAPBAiA6wgjJT+yrJqw3vSph+BMrz4SxfK9d/yubPDbrz&#10;MPt9luRLVJcDAAAAAFBBiA6who7mpSdtmH6dttX77Yb3xZ4onQseAvazfA3YtYbv3k2+BuRfUgLz&#10;+WL8eZebAgAAAADgcAnRATYwHDSjJJNsHqYnyce0lemzDu6LPVYq2B9C9Z/yNWz/KdrEP/ZQSZ60&#10;4XjyNSxXUQ4AAAAAQC+E6AAbKlXHl+Wriyrjm7St3q+FhKfrUdCefA3bv/3nQw7d79J2c3jwEI7H&#10;QRIAAAAAAHZJiA7QkR7C9Pu0IeOVVu/UKqMGvvVQ9b6qi3Qf0t+lHV8w7fh+AQAAAACgE0J0gI71&#10;EKYnyackU8EjfRsOmrO0z92LdDOm4IHnMAAAAAAAB0GIDtCTnsL0h+r06Xwx/tzRfXLiynN1VL66&#10;rjz/mLabwqzj+wUAAAAAgF4I0QF61lOYnrSz06dpZ6ffdni/nIDyvLwoX697eIgPadu23/Zw3wAA&#10;AAAA0BshOsAWDQfNKMkk3bbJTtpq3+u0gfqXju+bI7GF4Pwu7cGOK89DAAAAAAAOlRAdYAdKmD5K&#10;8qqHuxeo86ctBOeJeecAAAAAABwRITrADg0Hzcu0bd7f9PQQD4H6TFvt01GeV+fpZ8b5g/u0zy0t&#10;2wEAAAAAOCpCdIA9MBw0Z2kDz1G6b/X+4CZfK9Q/9/QY7Mhw0FykDc4v0t9zKGmfR1fR6QAAAAAA&#10;gCMlRAfYMz23en/wUEU8izD0ID2qNr9Iv8+V5Ovz5coBDAAAAAAAjp0QHWBPler0y/RfWZy01cWz&#10;hy+h+v55FJo/fD3bwsN+THvIYrqFxwIAAAAAgL0gRAc4AKVV9yjJ6y09pFB9x4aD5jxfA/OX2U5o&#10;nrR/9tO04fntlh4TAAAAAAD2hhAd4IAMB81PaSvTL5O82OJD36UN1D8n+TxfjGdbfOyjV6rMHyrN&#10;X2a7f7ZJ++f70K79dsuPDQAAAAAAe0WIDnCgSrv3hwr1bYeuSVux/Pnxl4r1HyuHIF4++jpL//PM&#10;v+chOJ+acw4AAAAAAF8J0QGOwB4E6g/uktymrVq/LV8nF66XP4+zfA3KH37te7b9Mg9t+gXnAAAA&#10;AADwHUJ0gCOzR4H6tz4l+ZK2av3h1xxia/hHFeVJ24L94defsl/f86T9vl/HjHMAAAAAAKgiRAc4&#10;Yo9mqF+kDXmf7XRDP/ZQxZ58DdqTrxXtD267DoOHg+b8m996mTYQT9oK8rNHv7/P38Pk6/z66ySz&#10;U+sCAAAAAAAAmxKiA5yQEhY/BOr7VjHdtbvy665bqG/DQ7X5TJt2AAAAAADYjBAd4EQ9qlI/L1+n&#10;EDYfi09pq81nh9gOHwAAAAAA9pkQHYAkf85SPy9fL3P8leqH4j5te/tZhOYAAAAAANA7IToATyqV&#10;6udpA/WHX/d9HvgxuMnX0Pyz9uwAAAAAALBdQnQAqg0Hzcu0YfpZBOtd+JQ2ML9NG5jPdrobAAAA&#10;AABAiA7AZkob+LO0ofrDP7/a1X721KckX9IG5p/TBua3O90RAAAAAADwJCE6AL0o7eAfqtbPyj8/&#10;/N6xVa8/zC3/8s2vt8JyAAAAAAA4LEJ0AHaitIb/KV+D9eRr0P7wz7sO2x/C8eRrMJ58Dcq/mFkO&#10;AAAAAADHRYgOwEEYDprzJ377cei+qtvy9RfmkgMAAAAAwGkTogMAAAAAAABA8V+73gAAAAAAAAAA&#10;7AshOgAAAAAAAAAUQnQAAAAAAAAAKIToAAAAAAAAAFAI0QEAAAAAAACgEKIDAAAAAAAAQCFEBwAA&#10;AAAAAIBCiA4AAAAAAAAAhRAdAAAAAAAAAAohOgAAAAAAAAAUQnQAAAAAAAAAKIToAAAAAAAAAFAI&#10;0QEAAAAAAACgEKIDAAAAAAAAQCFEBwAAAAAAAIBCiA4AAAAAAAAAhRAdAAAAAAAAAAohOgAAAAAA&#10;AAAUQnQAAAAAAAAAKIToAAAAAAAAAFAI0QEAAAAAAACgEKIDAAAAAAAAQCFEBwAAAAAAAIBCiA4A&#10;AAAAAAAAhRAdAAAAAAAAAAohOgAAAAAAAAAUQnQAAAAAAAAAKIToAAAAAAAAAFAI0QEAAAAAAACg&#10;EKIDAAAAAAAAQCFEBwAAAAAAAIBCiA4AAAAAAAAAhRAdAAAAAAAAAAohOgAAAAAAAAAUQnQAAAAA&#10;AAAAKIToAAAAAAAAAFAI0QEAAAAAAACgEKIDAAAAAAAAQCFEBwAAAAAAAIBCiA4AAAAAAAAAhRAd&#10;AAAAAAAAAAohOgAAAAAAAAAUQnQAAAAAAAAAKIToAAAAAAAAAFAI0QEAAAAAAACgEKIDAAAAAAAA&#10;QCFEBwAAAAAAAIBCiA4AAAAAAAAAhRAdAAAAAAAAAAohOgAAAAAAAAAUQnQAAAAAAAAAKIToAAAA&#10;AAAAAFAI0QEAAAAAAACgEKIDAAAAAAAAQCFEBwAAAAAAAIBCiA4AAAAAAAAAhRAdAAAAAAAAAAoh&#10;OgAAAAAAAAAUQnQAAAAAAAAAKIToAAAAAAAAAFAI0QEAAAAAAACgEKIDAAAAAAAAQCFEBwAAAAAA&#10;AIBCiA4AAAAAAAAAhRAdAAAAAAAAAAohOgAAAAAAAAAUQnQAAAAAAAAAKIToAAAAAAAAAFAI0QEA&#10;AAAAAACgEKIDAAAAAAAAQCFEBwAAAAAAAIBCiA4AAAAAAAAAhRAdAAAAAAAAAAohOgAAAAAAAAAU&#10;QnQAAAAAAAAAKIToAAAAAAAAAFAI0QEAAAAAAACgEKIDAAAAAAAAQCFEBwAAAAAAAIBCiA4AAAAA&#10;AAAAhRAdAAAAAAAAAAohOgAAAAAAAAAUQnQAAAAAAAAAKIToAAAAAAAAAFAI0QEAAAAAAACgEKID&#10;AAAAAAAAQCFEBwAAAAAAAIBCiA4AAAAAAAAAhRAdAAAAAAAAAAohOgAAAAAAAAAUQnQAAAAAAAAA&#10;KIToAAAAAAAAAFAI0QEAAAAAAACgEKIDAAAAAAAAQCFEBwAAAAAA+P/t2bEAAAAAwCB/6z3DKI0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JtEBAAAAAAAA&#10;YBIdAAAAAAAAACbRAQAAAAAAAGASHQAAAAAAAAAm0QEAAAAAAABgEh0AAAAAAAAAFqBbdCX/wY4T&#10;AAAAAElFTkSuQmCCUEsDBBQABgAIAAAAIQC6TKSl5AAAAA4BAAAPAAAAZHJzL2Rvd25yZXYueG1s&#10;TE/LSsNAFN0L/sNwBTfSTmoexjSTIoogBRe2FbqcJNdMdB4hM2nj33td6ebA5Zx7HuVmNpqdcPS9&#10;swJWywgY2sa1ve0EHPbPixyYD9K2UjuLAr7Rw6a6vChl0bqzfcPTLnSMTKwvpAAVwlBw7huFRvql&#10;G9AS9+FGIwOdY8fbUZ7J3Gh+G0UZN7K3lKDkgI8Km6/dZARsm+zmc1VPR5O/vqs41ceXsE+EuL6a&#10;n9YED2tgAefw9wG/G6g/VFSsdpNtPdMC0iQjpYA4uQNGfJwmMbCahPl9Crwq+f8Z1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j1TUHEBAAD7AgAADgAAAAAA&#10;AAAAAAAAAAA6AgAAZHJzL2Uyb0RvYy54bWxQSwECLQAKAAAAAAAAACEACe0bvkO1AABDtQAAFAAA&#10;AAAAAAAAAAAAAADXAwAAZHJzL21lZGlhL2ltYWdlMS5wbmdQSwECLQAUAAYACAAAACEAukykpeQA&#10;AAAOAQAADwAAAAAAAAAAAAAAAABMuQAAZHJzL2Rvd25yZXYueG1sUEsBAi0AFAAGAAgAAAAhAKom&#10;Dr68AAAAIQEAABkAAAAAAAAAAAAAAAAAXboAAGRycy9fcmVscy9lMm9Eb2MueG1sLnJlbHNQSwUG&#10;AAAAAAYABgB8AQAAULs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030;height:9829;visibility:visible;mso-wrap-style:square" filled="t">
                <v:fill r:id="rId3" o:title="" recolor="t" rotate="t" o:detectmouseclick="t" type="frame"/>
                <v:path o:connecttype="none"/>
              </v:shape>
              <w10:wrap anchorx="page" anchory="page"/>
              <w10:anchorlock/>
            </v:group>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4C89EAA"/>
    <w:lvl w:ilvl="0">
      <w:start w:val="1"/>
      <w:numFmt w:val="decimal"/>
      <w:pStyle w:val="Listenumros2"/>
      <w:lvlText w:val="%1."/>
      <w:lvlJc w:val="left"/>
      <w:pPr>
        <w:tabs>
          <w:tab w:val="num" w:pos="643"/>
        </w:tabs>
        <w:ind w:left="643" w:hanging="360"/>
      </w:pPr>
    </w:lvl>
  </w:abstractNum>
  <w:abstractNum w:abstractNumId="1" w15:restartNumberingAfterBreak="0">
    <w:nsid w:val="0E2725A4"/>
    <w:multiLevelType w:val="hybridMultilevel"/>
    <w:tmpl w:val="4D4E16FA"/>
    <w:lvl w:ilvl="0" w:tplc="C1EAB676">
      <w:start w:val="7"/>
      <w:numFmt w:val="bullet"/>
      <w:lvlText w:val="-"/>
      <w:lvlJc w:val="left"/>
      <w:pPr>
        <w:ind w:left="720" w:hanging="360"/>
      </w:pPr>
      <w:rPr>
        <w:rFonts w:ascii="Sofia Pro" w:eastAsia="Times New Roman" w:hAnsi="Sofia Pro"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233B2D"/>
    <w:multiLevelType w:val="hybridMultilevel"/>
    <w:tmpl w:val="CBC8404C"/>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07166D0"/>
    <w:multiLevelType w:val="hybridMultilevel"/>
    <w:tmpl w:val="A8EE669E"/>
    <w:lvl w:ilvl="0" w:tplc="5AD61976">
      <w:start w:val="1"/>
      <w:numFmt w:val="bullet"/>
      <w:pStyle w:val="Puceniveau3"/>
      <w:lvlText w:val="o"/>
      <w:lvlJc w:val="left"/>
      <w:pPr>
        <w:ind w:left="862" w:hanging="360"/>
      </w:pPr>
      <w:rPr>
        <w:rFonts w:ascii="Courier New" w:hAnsi="Courier New" w:cs="Courier New" w:hint="default"/>
        <w:color w:val="777777" w:themeColor="accent5"/>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616E2D"/>
    <w:multiLevelType w:val="multilevel"/>
    <w:tmpl w:val="43AA5E54"/>
    <w:styleLink w:val="Listeactuelle1"/>
    <w:lvl w:ilvl="0">
      <w:start w:val="1"/>
      <w:numFmt w:val="decimal"/>
      <w:lvlText w:val="%1."/>
      <w:lvlJc w:val="left"/>
      <w:pPr>
        <w:ind w:left="720" w:hanging="360"/>
      </w:pPr>
      <w:rPr>
        <w:rFonts w:ascii="Sofia Pro" w:hAnsi="Sofia Pro"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2B368E"/>
    <w:multiLevelType w:val="hybridMultilevel"/>
    <w:tmpl w:val="746A705A"/>
    <w:lvl w:ilvl="0" w:tplc="8412507E">
      <w:start w:val="1"/>
      <w:numFmt w:val="bullet"/>
      <w:pStyle w:val="Puceniveau4"/>
      <w:lvlText w:val=""/>
      <w:lvlJc w:val="left"/>
      <w:pPr>
        <w:ind w:left="862" w:hanging="360"/>
      </w:pPr>
      <w:rPr>
        <w:rFonts w:ascii="Symbol" w:hAnsi="Symbol" w:hint="default"/>
        <w:color w:val="777777" w:themeColor="accent5"/>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587E36"/>
    <w:multiLevelType w:val="hybridMultilevel"/>
    <w:tmpl w:val="70E0C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2F7EB8"/>
    <w:multiLevelType w:val="hybridMultilevel"/>
    <w:tmpl w:val="B6B84DDE"/>
    <w:lvl w:ilvl="0" w:tplc="6C4C3BA6">
      <w:start w:val="7"/>
      <w:numFmt w:val="bullet"/>
      <w:lvlText w:val=""/>
      <w:lvlJc w:val="left"/>
      <w:pPr>
        <w:ind w:left="720" w:hanging="360"/>
      </w:pPr>
      <w:rPr>
        <w:rFonts w:ascii="Symbol" w:eastAsia="Times New Roman" w:hAnsi="Symbol" w:cs="Segoe UI" w:hint="default"/>
        <w:color w:val="auto"/>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2B36CA"/>
    <w:multiLevelType w:val="hybridMultilevel"/>
    <w:tmpl w:val="192E4F54"/>
    <w:lvl w:ilvl="0" w:tplc="D9CAC4BC">
      <w:start w:val="1"/>
      <w:numFmt w:val="bullet"/>
      <w:pStyle w:val="Puceniveau1"/>
      <w:lvlText w:val=""/>
      <w:lvlJc w:val="left"/>
      <w:pPr>
        <w:ind w:left="862" w:hanging="360"/>
      </w:pPr>
      <w:rPr>
        <w:rFonts w:ascii="Wingdings" w:hAnsi="Wingdings" w:hint="default"/>
        <w:color w:val="777777"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149861163">
    <w:abstractNumId w:val="3"/>
  </w:num>
  <w:num w:numId="2" w16cid:durableId="446852620">
    <w:abstractNumId w:val="5"/>
  </w:num>
  <w:num w:numId="3" w16cid:durableId="51124263">
    <w:abstractNumId w:val="8"/>
  </w:num>
  <w:num w:numId="4" w16cid:durableId="798493026">
    <w:abstractNumId w:val="4"/>
  </w:num>
  <w:num w:numId="5" w16cid:durableId="1688017461">
    <w:abstractNumId w:val="0"/>
  </w:num>
  <w:num w:numId="6" w16cid:durableId="2069305369">
    <w:abstractNumId w:val="7"/>
  </w:num>
  <w:num w:numId="7" w16cid:durableId="661589541">
    <w:abstractNumId w:val="1"/>
  </w:num>
  <w:num w:numId="8" w16cid:durableId="1239514963">
    <w:abstractNumId w:val="6"/>
  </w:num>
  <w:num w:numId="9" w16cid:durableId="171719949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0D"/>
    <w:rsid w:val="00000147"/>
    <w:rsid w:val="00001A0D"/>
    <w:rsid w:val="0000330E"/>
    <w:rsid w:val="000033C3"/>
    <w:rsid w:val="00003904"/>
    <w:rsid w:val="00007272"/>
    <w:rsid w:val="00010A6D"/>
    <w:rsid w:val="00010ECC"/>
    <w:rsid w:val="00013D81"/>
    <w:rsid w:val="0001572F"/>
    <w:rsid w:val="00015F32"/>
    <w:rsid w:val="00017AED"/>
    <w:rsid w:val="0002062B"/>
    <w:rsid w:val="00020F60"/>
    <w:rsid w:val="00021284"/>
    <w:rsid w:val="00021E34"/>
    <w:rsid w:val="0002633E"/>
    <w:rsid w:val="000268C7"/>
    <w:rsid w:val="00030C52"/>
    <w:rsid w:val="000313FB"/>
    <w:rsid w:val="00031824"/>
    <w:rsid w:val="000318F4"/>
    <w:rsid w:val="00032D0D"/>
    <w:rsid w:val="000339F3"/>
    <w:rsid w:val="000373AD"/>
    <w:rsid w:val="000407A7"/>
    <w:rsid w:val="00041F90"/>
    <w:rsid w:val="000450C0"/>
    <w:rsid w:val="00045DDB"/>
    <w:rsid w:val="000462A5"/>
    <w:rsid w:val="00050BBE"/>
    <w:rsid w:val="00052432"/>
    <w:rsid w:val="0005395E"/>
    <w:rsid w:val="000553BC"/>
    <w:rsid w:val="00057CBF"/>
    <w:rsid w:val="000603A7"/>
    <w:rsid w:val="000611C7"/>
    <w:rsid w:val="00061BA7"/>
    <w:rsid w:val="00062272"/>
    <w:rsid w:val="00062F69"/>
    <w:rsid w:val="00063109"/>
    <w:rsid w:val="00063FBF"/>
    <w:rsid w:val="000643DB"/>
    <w:rsid w:val="00065DF5"/>
    <w:rsid w:val="00067892"/>
    <w:rsid w:val="000707C0"/>
    <w:rsid w:val="00071DFF"/>
    <w:rsid w:val="00072E53"/>
    <w:rsid w:val="000738E2"/>
    <w:rsid w:val="0007758A"/>
    <w:rsid w:val="00077ADC"/>
    <w:rsid w:val="000800B2"/>
    <w:rsid w:val="0008177C"/>
    <w:rsid w:val="00081C1E"/>
    <w:rsid w:val="00082BCA"/>
    <w:rsid w:val="0009067C"/>
    <w:rsid w:val="000937A0"/>
    <w:rsid w:val="00095031"/>
    <w:rsid w:val="0009517D"/>
    <w:rsid w:val="000A18EC"/>
    <w:rsid w:val="000A23A6"/>
    <w:rsid w:val="000A316C"/>
    <w:rsid w:val="000A3692"/>
    <w:rsid w:val="000A58CA"/>
    <w:rsid w:val="000A6932"/>
    <w:rsid w:val="000A7140"/>
    <w:rsid w:val="000A77AB"/>
    <w:rsid w:val="000A78B3"/>
    <w:rsid w:val="000B0C2E"/>
    <w:rsid w:val="000B39D2"/>
    <w:rsid w:val="000B478A"/>
    <w:rsid w:val="000B4E1E"/>
    <w:rsid w:val="000B69D1"/>
    <w:rsid w:val="000B7BE8"/>
    <w:rsid w:val="000C035C"/>
    <w:rsid w:val="000C0E54"/>
    <w:rsid w:val="000C11C9"/>
    <w:rsid w:val="000C1D34"/>
    <w:rsid w:val="000C32C8"/>
    <w:rsid w:val="000C3DE1"/>
    <w:rsid w:val="000C5BC2"/>
    <w:rsid w:val="000C6655"/>
    <w:rsid w:val="000C75B2"/>
    <w:rsid w:val="000D0EE6"/>
    <w:rsid w:val="000D1CEB"/>
    <w:rsid w:val="000D1D8C"/>
    <w:rsid w:val="000D2D4C"/>
    <w:rsid w:val="000D30A6"/>
    <w:rsid w:val="000D3BEE"/>
    <w:rsid w:val="000D61F4"/>
    <w:rsid w:val="000D7D76"/>
    <w:rsid w:val="000E02A2"/>
    <w:rsid w:val="000E1F85"/>
    <w:rsid w:val="000E28E4"/>
    <w:rsid w:val="000E5366"/>
    <w:rsid w:val="000E5E97"/>
    <w:rsid w:val="000E63AE"/>
    <w:rsid w:val="000E6CC6"/>
    <w:rsid w:val="000E6D5A"/>
    <w:rsid w:val="000E77F7"/>
    <w:rsid w:val="000E7897"/>
    <w:rsid w:val="000E7EA7"/>
    <w:rsid w:val="000F0D92"/>
    <w:rsid w:val="000F1082"/>
    <w:rsid w:val="000F175B"/>
    <w:rsid w:val="000F498A"/>
    <w:rsid w:val="000F6B1E"/>
    <w:rsid w:val="0010023C"/>
    <w:rsid w:val="0010146A"/>
    <w:rsid w:val="00101507"/>
    <w:rsid w:val="00104203"/>
    <w:rsid w:val="00104949"/>
    <w:rsid w:val="00106020"/>
    <w:rsid w:val="00106388"/>
    <w:rsid w:val="00107F02"/>
    <w:rsid w:val="00110533"/>
    <w:rsid w:val="00111DFF"/>
    <w:rsid w:val="00112CE8"/>
    <w:rsid w:val="001218CA"/>
    <w:rsid w:val="00122F3E"/>
    <w:rsid w:val="00123A31"/>
    <w:rsid w:val="00124121"/>
    <w:rsid w:val="0012557D"/>
    <w:rsid w:val="001309D8"/>
    <w:rsid w:val="00132F2B"/>
    <w:rsid w:val="001341E1"/>
    <w:rsid w:val="00135368"/>
    <w:rsid w:val="00137F0E"/>
    <w:rsid w:val="00140C9C"/>
    <w:rsid w:val="00141004"/>
    <w:rsid w:val="0014220C"/>
    <w:rsid w:val="00144F4C"/>
    <w:rsid w:val="00145BA3"/>
    <w:rsid w:val="00150AF1"/>
    <w:rsid w:val="00150D4C"/>
    <w:rsid w:val="00150E84"/>
    <w:rsid w:val="001512FF"/>
    <w:rsid w:val="00151321"/>
    <w:rsid w:val="00152318"/>
    <w:rsid w:val="00152D5E"/>
    <w:rsid w:val="00154096"/>
    <w:rsid w:val="00154BAD"/>
    <w:rsid w:val="0015748E"/>
    <w:rsid w:val="0015765E"/>
    <w:rsid w:val="001604DB"/>
    <w:rsid w:val="0016139A"/>
    <w:rsid w:val="00166186"/>
    <w:rsid w:val="00166809"/>
    <w:rsid w:val="00166AD0"/>
    <w:rsid w:val="00167403"/>
    <w:rsid w:val="00167634"/>
    <w:rsid w:val="0017052C"/>
    <w:rsid w:val="0017130E"/>
    <w:rsid w:val="00171D70"/>
    <w:rsid w:val="001729A2"/>
    <w:rsid w:val="00173779"/>
    <w:rsid w:val="00174533"/>
    <w:rsid w:val="00174974"/>
    <w:rsid w:val="00176250"/>
    <w:rsid w:val="001762F4"/>
    <w:rsid w:val="00182839"/>
    <w:rsid w:val="00182E3B"/>
    <w:rsid w:val="00183637"/>
    <w:rsid w:val="00183AE9"/>
    <w:rsid w:val="001853C6"/>
    <w:rsid w:val="001856AC"/>
    <w:rsid w:val="00186597"/>
    <w:rsid w:val="00187619"/>
    <w:rsid w:val="00192DFF"/>
    <w:rsid w:val="0019378F"/>
    <w:rsid w:val="00193FBC"/>
    <w:rsid w:val="0019480D"/>
    <w:rsid w:val="00194EC2"/>
    <w:rsid w:val="00196D0B"/>
    <w:rsid w:val="001A01E7"/>
    <w:rsid w:val="001A1BF9"/>
    <w:rsid w:val="001A267F"/>
    <w:rsid w:val="001A2BCA"/>
    <w:rsid w:val="001A4422"/>
    <w:rsid w:val="001A4A9F"/>
    <w:rsid w:val="001A794D"/>
    <w:rsid w:val="001A7BD6"/>
    <w:rsid w:val="001B09D2"/>
    <w:rsid w:val="001B0AAC"/>
    <w:rsid w:val="001B37AD"/>
    <w:rsid w:val="001B3A30"/>
    <w:rsid w:val="001B3E66"/>
    <w:rsid w:val="001B558D"/>
    <w:rsid w:val="001B7B1D"/>
    <w:rsid w:val="001C04CC"/>
    <w:rsid w:val="001C16EB"/>
    <w:rsid w:val="001C1ACF"/>
    <w:rsid w:val="001C2AF6"/>
    <w:rsid w:val="001C2F13"/>
    <w:rsid w:val="001C3F5D"/>
    <w:rsid w:val="001C5602"/>
    <w:rsid w:val="001C7534"/>
    <w:rsid w:val="001C7FD5"/>
    <w:rsid w:val="001D0BE4"/>
    <w:rsid w:val="001D1E3F"/>
    <w:rsid w:val="001D2F15"/>
    <w:rsid w:val="001D2F92"/>
    <w:rsid w:val="001D574A"/>
    <w:rsid w:val="001D591E"/>
    <w:rsid w:val="001E13D1"/>
    <w:rsid w:val="001E1BF8"/>
    <w:rsid w:val="001E34FB"/>
    <w:rsid w:val="001E3BAC"/>
    <w:rsid w:val="001E5EF5"/>
    <w:rsid w:val="001E67FE"/>
    <w:rsid w:val="001E6BEA"/>
    <w:rsid w:val="001F2802"/>
    <w:rsid w:val="001F3447"/>
    <w:rsid w:val="001F4806"/>
    <w:rsid w:val="001F5C53"/>
    <w:rsid w:val="001F6698"/>
    <w:rsid w:val="001F6D59"/>
    <w:rsid w:val="002003A9"/>
    <w:rsid w:val="002005F4"/>
    <w:rsid w:val="0020065A"/>
    <w:rsid w:val="00200A0B"/>
    <w:rsid w:val="00203554"/>
    <w:rsid w:val="00203B6C"/>
    <w:rsid w:val="002043EF"/>
    <w:rsid w:val="00204ECE"/>
    <w:rsid w:val="00205383"/>
    <w:rsid w:val="002065D3"/>
    <w:rsid w:val="00206F8A"/>
    <w:rsid w:val="00210105"/>
    <w:rsid w:val="0021169A"/>
    <w:rsid w:val="00211E72"/>
    <w:rsid w:val="00212AE9"/>
    <w:rsid w:val="00214CFF"/>
    <w:rsid w:val="00215242"/>
    <w:rsid w:val="00215560"/>
    <w:rsid w:val="0021577A"/>
    <w:rsid w:val="00216796"/>
    <w:rsid w:val="00216DEC"/>
    <w:rsid w:val="002209A1"/>
    <w:rsid w:val="00222BDE"/>
    <w:rsid w:val="00223144"/>
    <w:rsid w:val="00226592"/>
    <w:rsid w:val="00230033"/>
    <w:rsid w:val="002309C5"/>
    <w:rsid w:val="002345C5"/>
    <w:rsid w:val="0023522B"/>
    <w:rsid w:val="00237496"/>
    <w:rsid w:val="00240FE1"/>
    <w:rsid w:val="00241C3B"/>
    <w:rsid w:val="00242544"/>
    <w:rsid w:val="002431DD"/>
    <w:rsid w:val="00244916"/>
    <w:rsid w:val="00244AF2"/>
    <w:rsid w:val="002456EC"/>
    <w:rsid w:val="00247AE4"/>
    <w:rsid w:val="00247FC8"/>
    <w:rsid w:val="00250AD7"/>
    <w:rsid w:val="002512A6"/>
    <w:rsid w:val="00251F0E"/>
    <w:rsid w:val="00252474"/>
    <w:rsid w:val="00252721"/>
    <w:rsid w:val="002539D4"/>
    <w:rsid w:val="00253A96"/>
    <w:rsid w:val="00253E56"/>
    <w:rsid w:val="00255174"/>
    <w:rsid w:val="00255BE7"/>
    <w:rsid w:val="002560E0"/>
    <w:rsid w:val="00256B0F"/>
    <w:rsid w:val="00261237"/>
    <w:rsid w:val="002623C6"/>
    <w:rsid w:val="00264A21"/>
    <w:rsid w:val="00265776"/>
    <w:rsid w:val="002658AC"/>
    <w:rsid w:val="00265A5A"/>
    <w:rsid w:val="00265E4A"/>
    <w:rsid w:val="00270CD3"/>
    <w:rsid w:val="00271D28"/>
    <w:rsid w:val="00273DFC"/>
    <w:rsid w:val="00280A3F"/>
    <w:rsid w:val="00280DBC"/>
    <w:rsid w:val="0028125A"/>
    <w:rsid w:val="002818DD"/>
    <w:rsid w:val="002908F8"/>
    <w:rsid w:val="002930FA"/>
    <w:rsid w:val="002937D0"/>
    <w:rsid w:val="00293DFD"/>
    <w:rsid w:val="00295C97"/>
    <w:rsid w:val="0029676D"/>
    <w:rsid w:val="0029EFF6"/>
    <w:rsid w:val="002A1AEC"/>
    <w:rsid w:val="002A2572"/>
    <w:rsid w:val="002A26FF"/>
    <w:rsid w:val="002A2FF4"/>
    <w:rsid w:val="002A4599"/>
    <w:rsid w:val="002A4A90"/>
    <w:rsid w:val="002A6601"/>
    <w:rsid w:val="002B0314"/>
    <w:rsid w:val="002B1BF0"/>
    <w:rsid w:val="002B3AB6"/>
    <w:rsid w:val="002B3D52"/>
    <w:rsid w:val="002B566A"/>
    <w:rsid w:val="002B7FAF"/>
    <w:rsid w:val="002C05A9"/>
    <w:rsid w:val="002C1198"/>
    <w:rsid w:val="002C15AF"/>
    <w:rsid w:val="002C1DE4"/>
    <w:rsid w:val="002C2933"/>
    <w:rsid w:val="002C2FCF"/>
    <w:rsid w:val="002C35D9"/>
    <w:rsid w:val="002C3668"/>
    <w:rsid w:val="002C405A"/>
    <w:rsid w:val="002C60D8"/>
    <w:rsid w:val="002D0B5F"/>
    <w:rsid w:val="002D135E"/>
    <w:rsid w:val="002D35AE"/>
    <w:rsid w:val="002D4D98"/>
    <w:rsid w:val="002D518E"/>
    <w:rsid w:val="002D6195"/>
    <w:rsid w:val="002D76CE"/>
    <w:rsid w:val="002D7EB8"/>
    <w:rsid w:val="002D7EC9"/>
    <w:rsid w:val="002E0CBB"/>
    <w:rsid w:val="002E1DFA"/>
    <w:rsid w:val="002E2E8A"/>
    <w:rsid w:val="002E3A88"/>
    <w:rsid w:val="002E441B"/>
    <w:rsid w:val="002E6B92"/>
    <w:rsid w:val="002F03F3"/>
    <w:rsid w:val="002F1E6D"/>
    <w:rsid w:val="002F224C"/>
    <w:rsid w:val="002F2482"/>
    <w:rsid w:val="002F5750"/>
    <w:rsid w:val="002F6AB5"/>
    <w:rsid w:val="002F7977"/>
    <w:rsid w:val="002F7D57"/>
    <w:rsid w:val="002F7E80"/>
    <w:rsid w:val="003000E0"/>
    <w:rsid w:val="0030036B"/>
    <w:rsid w:val="00300D3F"/>
    <w:rsid w:val="0030298D"/>
    <w:rsid w:val="00303F98"/>
    <w:rsid w:val="00304C52"/>
    <w:rsid w:val="00307294"/>
    <w:rsid w:val="0030AB61"/>
    <w:rsid w:val="00310D87"/>
    <w:rsid w:val="00312B25"/>
    <w:rsid w:val="00313643"/>
    <w:rsid w:val="00313F61"/>
    <w:rsid w:val="0031455B"/>
    <w:rsid w:val="003167F8"/>
    <w:rsid w:val="003168EC"/>
    <w:rsid w:val="003218E6"/>
    <w:rsid w:val="003224C4"/>
    <w:rsid w:val="003230A9"/>
    <w:rsid w:val="003246A7"/>
    <w:rsid w:val="0032663E"/>
    <w:rsid w:val="0032692C"/>
    <w:rsid w:val="00327738"/>
    <w:rsid w:val="00327E64"/>
    <w:rsid w:val="003312B2"/>
    <w:rsid w:val="0033222C"/>
    <w:rsid w:val="003331B9"/>
    <w:rsid w:val="00333316"/>
    <w:rsid w:val="00333AC3"/>
    <w:rsid w:val="00333E0A"/>
    <w:rsid w:val="00333F1B"/>
    <w:rsid w:val="003348B7"/>
    <w:rsid w:val="00334DB8"/>
    <w:rsid w:val="00337BEE"/>
    <w:rsid w:val="003404D1"/>
    <w:rsid w:val="0034190B"/>
    <w:rsid w:val="00342BC2"/>
    <w:rsid w:val="00342C0D"/>
    <w:rsid w:val="00343437"/>
    <w:rsid w:val="00345660"/>
    <w:rsid w:val="00345F04"/>
    <w:rsid w:val="00350601"/>
    <w:rsid w:val="00350C77"/>
    <w:rsid w:val="0035281F"/>
    <w:rsid w:val="00352A79"/>
    <w:rsid w:val="003536F3"/>
    <w:rsid w:val="00353FE5"/>
    <w:rsid w:val="00356386"/>
    <w:rsid w:val="00356834"/>
    <w:rsid w:val="00356CDF"/>
    <w:rsid w:val="00360E17"/>
    <w:rsid w:val="0036124D"/>
    <w:rsid w:val="00361441"/>
    <w:rsid w:val="003618E9"/>
    <w:rsid w:val="003704DE"/>
    <w:rsid w:val="003715FA"/>
    <w:rsid w:val="00371ADB"/>
    <w:rsid w:val="003739EE"/>
    <w:rsid w:val="00376744"/>
    <w:rsid w:val="0037679B"/>
    <w:rsid w:val="00376DCC"/>
    <w:rsid w:val="003776A1"/>
    <w:rsid w:val="003804D8"/>
    <w:rsid w:val="00380A89"/>
    <w:rsid w:val="00381C29"/>
    <w:rsid w:val="00381F34"/>
    <w:rsid w:val="003828B3"/>
    <w:rsid w:val="003840E6"/>
    <w:rsid w:val="003844D6"/>
    <w:rsid w:val="00385B5F"/>
    <w:rsid w:val="00390150"/>
    <w:rsid w:val="00390F7F"/>
    <w:rsid w:val="00391E15"/>
    <w:rsid w:val="003943B3"/>
    <w:rsid w:val="00395401"/>
    <w:rsid w:val="003A1124"/>
    <w:rsid w:val="003A17A1"/>
    <w:rsid w:val="003A19AF"/>
    <w:rsid w:val="003A1B14"/>
    <w:rsid w:val="003A1C02"/>
    <w:rsid w:val="003A356C"/>
    <w:rsid w:val="003A470F"/>
    <w:rsid w:val="003A5419"/>
    <w:rsid w:val="003A74A7"/>
    <w:rsid w:val="003B1FFB"/>
    <w:rsid w:val="003B20F3"/>
    <w:rsid w:val="003B2A38"/>
    <w:rsid w:val="003B42D0"/>
    <w:rsid w:val="003B5210"/>
    <w:rsid w:val="003B527F"/>
    <w:rsid w:val="003B6425"/>
    <w:rsid w:val="003B6D77"/>
    <w:rsid w:val="003B71A4"/>
    <w:rsid w:val="003B78B8"/>
    <w:rsid w:val="003C0BD9"/>
    <w:rsid w:val="003C10F6"/>
    <w:rsid w:val="003C228E"/>
    <w:rsid w:val="003C38DE"/>
    <w:rsid w:val="003C398A"/>
    <w:rsid w:val="003C399F"/>
    <w:rsid w:val="003C3B15"/>
    <w:rsid w:val="003C692D"/>
    <w:rsid w:val="003C79CA"/>
    <w:rsid w:val="003D013B"/>
    <w:rsid w:val="003D0244"/>
    <w:rsid w:val="003D028E"/>
    <w:rsid w:val="003D074C"/>
    <w:rsid w:val="003D3D50"/>
    <w:rsid w:val="003D64DA"/>
    <w:rsid w:val="003D778C"/>
    <w:rsid w:val="003E5B66"/>
    <w:rsid w:val="003E5D61"/>
    <w:rsid w:val="003E640F"/>
    <w:rsid w:val="003E7BA1"/>
    <w:rsid w:val="003F1BBD"/>
    <w:rsid w:val="003F2BD2"/>
    <w:rsid w:val="003F3637"/>
    <w:rsid w:val="003F3909"/>
    <w:rsid w:val="003F3C10"/>
    <w:rsid w:val="003F68A2"/>
    <w:rsid w:val="00400493"/>
    <w:rsid w:val="004012E6"/>
    <w:rsid w:val="00401FE7"/>
    <w:rsid w:val="004024F3"/>
    <w:rsid w:val="00402ABC"/>
    <w:rsid w:val="00403A3F"/>
    <w:rsid w:val="00403E9F"/>
    <w:rsid w:val="00404534"/>
    <w:rsid w:val="00404CFD"/>
    <w:rsid w:val="00406ACD"/>
    <w:rsid w:val="00406DBE"/>
    <w:rsid w:val="0040749E"/>
    <w:rsid w:val="00407F0C"/>
    <w:rsid w:val="00411B07"/>
    <w:rsid w:val="004123B8"/>
    <w:rsid w:val="0041368C"/>
    <w:rsid w:val="00414941"/>
    <w:rsid w:val="004165D5"/>
    <w:rsid w:val="00416EAD"/>
    <w:rsid w:val="00417A7E"/>
    <w:rsid w:val="0042075D"/>
    <w:rsid w:val="00421E6C"/>
    <w:rsid w:val="00422994"/>
    <w:rsid w:val="00424191"/>
    <w:rsid w:val="00426B79"/>
    <w:rsid w:val="00426D1E"/>
    <w:rsid w:val="004270E4"/>
    <w:rsid w:val="00427EDF"/>
    <w:rsid w:val="00432FB4"/>
    <w:rsid w:val="00435068"/>
    <w:rsid w:val="00437179"/>
    <w:rsid w:val="00441485"/>
    <w:rsid w:val="00441F44"/>
    <w:rsid w:val="004444B6"/>
    <w:rsid w:val="00445559"/>
    <w:rsid w:val="004461C7"/>
    <w:rsid w:val="00446EBA"/>
    <w:rsid w:val="0044748D"/>
    <w:rsid w:val="00447A78"/>
    <w:rsid w:val="004500A1"/>
    <w:rsid w:val="00451399"/>
    <w:rsid w:val="0045198C"/>
    <w:rsid w:val="00452F38"/>
    <w:rsid w:val="0045408D"/>
    <w:rsid w:val="00455806"/>
    <w:rsid w:val="00457A5C"/>
    <w:rsid w:val="00457C4B"/>
    <w:rsid w:val="004604C9"/>
    <w:rsid w:val="00461A7F"/>
    <w:rsid w:val="00461F8A"/>
    <w:rsid w:val="00467167"/>
    <w:rsid w:val="00475092"/>
    <w:rsid w:val="004756DD"/>
    <w:rsid w:val="0047647B"/>
    <w:rsid w:val="004771CC"/>
    <w:rsid w:val="004805C9"/>
    <w:rsid w:val="00481119"/>
    <w:rsid w:val="0048212F"/>
    <w:rsid w:val="00482238"/>
    <w:rsid w:val="00482723"/>
    <w:rsid w:val="00482B64"/>
    <w:rsid w:val="0048305B"/>
    <w:rsid w:val="00483299"/>
    <w:rsid w:val="004833C1"/>
    <w:rsid w:val="00485BF0"/>
    <w:rsid w:val="00485F80"/>
    <w:rsid w:val="004872F0"/>
    <w:rsid w:val="00487491"/>
    <w:rsid w:val="00487D62"/>
    <w:rsid w:val="004902A7"/>
    <w:rsid w:val="004904FE"/>
    <w:rsid w:val="00491506"/>
    <w:rsid w:val="00495C88"/>
    <w:rsid w:val="004A225B"/>
    <w:rsid w:val="004A25E4"/>
    <w:rsid w:val="004A2A5B"/>
    <w:rsid w:val="004A5FE1"/>
    <w:rsid w:val="004A698A"/>
    <w:rsid w:val="004A6B81"/>
    <w:rsid w:val="004A77E9"/>
    <w:rsid w:val="004A7F1F"/>
    <w:rsid w:val="004B001F"/>
    <w:rsid w:val="004B1430"/>
    <w:rsid w:val="004B3F57"/>
    <w:rsid w:val="004B6072"/>
    <w:rsid w:val="004B699D"/>
    <w:rsid w:val="004B766F"/>
    <w:rsid w:val="004B7BC6"/>
    <w:rsid w:val="004C1845"/>
    <w:rsid w:val="004C19D4"/>
    <w:rsid w:val="004C35F2"/>
    <w:rsid w:val="004C4DDB"/>
    <w:rsid w:val="004C59E2"/>
    <w:rsid w:val="004C5A4F"/>
    <w:rsid w:val="004D10EA"/>
    <w:rsid w:val="004D4D56"/>
    <w:rsid w:val="004D566C"/>
    <w:rsid w:val="004D681D"/>
    <w:rsid w:val="004D77F3"/>
    <w:rsid w:val="004E1F70"/>
    <w:rsid w:val="004E21BE"/>
    <w:rsid w:val="004E2EDD"/>
    <w:rsid w:val="004E566F"/>
    <w:rsid w:val="004F0824"/>
    <w:rsid w:val="004F62C7"/>
    <w:rsid w:val="004F69E4"/>
    <w:rsid w:val="004F71CC"/>
    <w:rsid w:val="005002D9"/>
    <w:rsid w:val="005011CD"/>
    <w:rsid w:val="0050212E"/>
    <w:rsid w:val="00502641"/>
    <w:rsid w:val="00502DA5"/>
    <w:rsid w:val="005040A1"/>
    <w:rsid w:val="0050710E"/>
    <w:rsid w:val="005079EF"/>
    <w:rsid w:val="00510ED8"/>
    <w:rsid w:val="005111A3"/>
    <w:rsid w:val="005124BA"/>
    <w:rsid w:val="0051521A"/>
    <w:rsid w:val="005156F4"/>
    <w:rsid w:val="00516B16"/>
    <w:rsid w:val="0051783E"/>
    <w:rsid w:val="00517A18"/>
    <w:rsid w:val="00517E02"/>
    <w:rsid w:val="00520863"/>
    <w:rsid w:val="00522CAB"/>
    <w:rsid w:val="0052303E"/>
    <w:rsid w:val="00523736"/>
    <w:rsid w:val="00525C88"/>
    <w:rsid w:val="005261EA"/>
    <w:rsid w:val="005267AB"/>
    <w:rsid w:val="00527AB9"/>
    <w:rsid w:val="00530236"/>
    <w:rsid w:val="0053111A"/>
    <w:rsid w:val="0053226C"/>
    <w:rsid w:val="00533101"/>
    <w:rsid w:val="00533A8B"/>
    <w:rsid w:val="00533D8A"/>
    <w:rsid w:val="005348A1"/>
    <w:rsid w:val="00535E9A"/>
    <w:rsid w:val="00537502"/>
    <w:rsid w:val="00537E8B"/>
    <w:rsid w:val="00540333"/>
    <w:rsid w:val="005420BB"/>
    <w:rsid w:val="00546367"/>
    <w:rsid w:val="0054666B"/>
    <w:rsid w:val="00547486"/>
    <w:rsid w:val="00547804"/>
    <w:rsid w:val="005479B9"/>
    <w:rsid w:val="005500DC"/>
    <w:rsid w:val="005535B3"/>
    <w:rsid w:val="00554718"/>
    <w:rsid w:val="0055529F"/>
    <w:rsid w:val="005558E5"/>
    <w:rsid w:val="00556CC6"/>
    <w:rsid w:val="005615EF"/>
    <w:rsid w:val="005661CE"/>
    <w:rsid w:val="00567256"/>
    <w:rsid w:val="00570AF8"/>
    <w:rsid w:val="00573224"/>
    <w:rsid w:val="00573314"/>
    <w:rsid w:val="005760E2"/>
    <w:rsid w:val="00580A86"/>
    <w:rsid w:val="00581701"/>
    <w:rsid w:val="00581D95"/>
    <w:rsid w:val="00583A1D"/>
    <w:rsid w:val="00584213"/>
    <w:rsid w:val="0058452B"/>
    <w:rsid w:val="00584783"/>
    <w:rsid w:val="00584A2D"/>
    <w:rsid w:val="00584A49"/>
    <w:rsid w:val="00584FA3"/>
    <w:rsid w:val="00587FFD"/>
    <w:rsid w:val="005902DF"/>
    <w:rsid w:val="00591336"/>
    <w:rsid w:val="005918DB"/>
    <w:rsid w:val="00591A8F"/>
    <w:rsid w:val="005931A2"/>
    <w:rsid w:val="00595FD5"/>
    <w:rsid w:val="005A1778"/>
    <w:rsid w:val="005A1A4E"/>
    <w:rsid w:val="005A211C"/>
    <w:rsid w:val="005A28BF"/>
    <w:rsid w:val="005A3A26"/>
    <w:rsid w:val="005A3C54"/>
    <w:rsid w:val="005A4397"/>
    <w:rsid w:val="005A6B16"/>
    <w:rsid w:val="005A7ECD"/>
    <w:rsid w:val="005B007A"/>
    <w:rsid w:val="005B019A"/>
    <w:rsid w:val="005B0E45"/>
    <w:rsid w:val="005B1B84"/>
    <w:rsid w:val="005B4A66"/>
    <w:rsid w:val="005B4B8E"/>
    <w:rsid w:val="005B4DC7"/>
    <w:rsid w:val="005B78D0"/>
    <w:rsid w:val="005C05FE"/>
    <w:rsid w:val="005C0A6C"/>
    <w:rsid w:val="005C2A5C"/>
    <w:rsid w:val="005C5F30"/>
    <w:rsid w:val="005C5F8F"/>
    <w:rsid w:val="005C6F8B"/>
    <w:rsid w:val="005C7167"/>
    <w:rsid w:val="005D22D7"/>
    <w:rsid w:val="005D4DBC"/>
    <w:rsid w:val="005D6C1F"/>
    <w:rsid w:val="005D6D2F"/>
    <w:rsid w:val="005D75FB"/>
    <w:rsid w:val="005D79AA"/>
    <w:rsid w:val="005D7E98"/>
    <w:rsid w:val="005E1E21"/>
    <w:rsid w:val="005E3C01"/>
    <w:rsid w:val="005E6B2B"/>
    <w:rsid w:val="005E6C23"/>
    <w:rsid w:val="005E7383"/>
    <w:rsid w:val="005F1100"/>
    <w:rsid w:val="005F1370"/>
    <w:rsid w:val="005F3D77"/>
    <w:rsid w:val="005F4693"/>
    <w:rsid w:val="005F5929"/>
    <w:rsid w:val="005F64ED"/>
    <w:rsid w:val="005F674E"/>
    <w:rsid w:val="005F67C6"/>
    <w:rsid w:val="005F722B"/>
    <w:rsid w:val="005F7E61"/>
    <w:rsid w:val="006002A7"/>
    <w:rsid w:val="00601BCA"/>
    <w:rsid w:val="0060388D"/>
    <w:rsid w:val="00603F89"/>
    <w:rsid w:val="006073CF"/>
    <w:rsid w:val="00607A8C"/>
    <w:rsid w:val="00607BE5"/>
    <w:rsid w:val="00607F8A"/>
    <w:rsid w:val="00611881"/>
    <w:rsid w:val="00612344"/>
    <w:rsid w:val="0061290A"/>
    <w:rsid w:val="00613BF9"/>
    <w:rsid w:val="00613D25"/>
    <w:rsid w:val="006141E1"/>
    <w:rsid w:val="006146FB"/>
    <w:rsid w:val="00614F88"/>
    <w:rsid w:val="00615353"/>
    <w:rsid w:val="00615998"/>
    <w:rsid w:val="00617933"/>
    <w:rsid w:val="006179B8"/>
    <w:rsid w:val="00617BD9"/>
    <w:rsid w:val="00622586"/>
    <w:rsid w:val="006229C8"/>
    <w:rsid w:val="006231C2"/>
    <w:rsid w:val="00623EAB"/>
    <w:rsid w:val="006241FB"/>
    <w:rsid w:val="00624EC0"/>
    <w:rsid w:val="006254EC"/>
    <w:rsid w:val="00625C8C"/>
    <w:rsid w:val="00625DD2"/>
    <w:rsid w:val="00626C26"/>
    <w:rsid w:val="00626D8C"/>
    <w:rsid w:val="006300B6"/>
    <w:rsid w:val="00630CA0"/>
    <w:rsid w:val="00631317"/>
    <w:rsid w:val="006319EC"/>
    <w:rsid w:val="00633A64"/>
    <w:rsid w:val="00636499"/>
    <w:rsid w:val="006403E1"/>
    <w:rsid w:val="00640494"/>
    <w:rsid w:val="00640A78"/>
    <w:rsid w:val="00640C4F"/>
    <w:rsid w:val="00640E17"/>
    <w:rsid w:val="00641B6A"/>
    <w:rsid w:val="00642599"/>
    <w:rsid w:val="0064270F"/>
    <w:rsid w:val="00642EE5"/>
    <w:rsid w:val="00642F2C"/>
    <w:rsid w:val="00643A98"/>
    <w:rsid w:val="00644DA8"/>
    <w:rsid w:val="00646C21"/>
    <w:rsid w:val="00647FD6"/>
    <w:rsid w:val="00650E46"/>
    <w:rsid w:val="0065379C"/>
    <w:rsid w:val="0065408B"/>
    <w:rsid w:val="006571C1"/>
    <w:rsid w:val="0066013F"/>
    <w:rsid w:val="0066108A"/>
    <w:rsid w:val="00661AA1"/>
    <w:rsid w:val="00663317"/>
    <w:rsid w:val="00663620"/>
    <w:rsid w:val="006638BC"/>
    <w:rsid w:val="006651C5"/>
    <w:rsid w:val="00665A26"/>
    <w:rsid w:val="00665CC5"/>
    <w:rsid w:val="0067236E"/>
    <w:rsid w:val="00673253"/>
    <w:rsid w:val="00674284"/>
    <w:rsid w:val="00677439"/>
    <w:rsid w:val="00680C89"/>
    <w:rsid w:val="00682B9C"/>
    <w:rsid w:val="006832B1"/>
    <w:rsid w:val="006835CF"/>
    <w:rsid w:val="00683996"/>
    <w:rsid w:val="00683DE2"/>
    <w:rsid w:val="00684858"/>
    <w:rsid w:val="00686F97"/>
    <w:rsid w:val="00687612"/>
    <w:rsid w:val="00687DE1"/>
    <w:rsid w:val="006911AD"/>
    <w:rsid w:val="006932D1"/>
    <w:rsid w:val="00693958"/>
    <w:rsid w:val="0069546A"/>
    <w:rsid w:val="00695DA0"/>
    <w:rsid w:val="00695F39"/>
    <w:rsid w:val="006978B7"/>
    <w:rsid w:val="006A038B"/>
    <w:rsid w:val="006A057C"/>
    <w:rsid w:val="006A06A4"/>
    <w:rsid w:val="006A223A"/>
    <w:rsid w:val="006A2A47"/>
    <w:rsid w:val="006A5D88"/>
    <w:rsid w:val="006A5F6D"/>
    <w:rsid w:val="006A6E41"/>
    <w:rsid w:val="006B1342"/>
    <w:rsid w:val="006B3581"/>
    <w:rsid w:val="006B46B4"/>
    <w:rsid w:val="006B5110"/>
    <w:rsid w:val="006B5CF9"/>
    <w:rsid w:val="006B662A"/>
    <w:rsid w:val="006B750B"/>
    <w:rsid w:val="006C1382"/>
    <w:rsid w:val="006C141B"/>
    <w:rsid w:val="006C1448"/>
    <w:rsid w:val="006C737F"/>
    <w:rsid w:val="006D2F40"/>
    <w:rsid w:val="006D4644"/>
    <w:rsid w:val="006D6026"/>
    <w:rsid w:val="006D628F"/>
    <w:rsid w:val="006D6EAC"/>
    <w:rsid w:val="006E16D2"/>
    <w:rsid w:val="006E25B9"/>
    <w:rsid w:val="006E5321"/>
    <w:rsid w:val="006E7690"/>
    <w:rsid w:val="006F2331"/>
    <w:rsid w:val="006F2B2F"/>
    <w:rsid w:val="006F7B67"/>
    <w:rsid w:val="006F7F15"/>
    <w:rsid w:val="0070044B"/>
    <w:rsid w:val="00700BC4"/>
    <w:rsid w:val="00701244"/>
    <w:rsid w:val="007020E5"/>
    <w:rsid w:val="00703042"/>
    <w:rsid w:val="00704FEB"/>
    <w:rsid w:val="00705487"/>
    <w:rsid w:val="00710747"/>
    <w:rsid w:val="0071624B"/>
    <w:rsid w:val="007177F9"/>
    <w:rsid w:val="00722624"/>
    <w:rsid w:val="0072375B"/>
    <w:rsid w:val="0072381D"/>
    <w:rsid w:val="007238E5"/>
    <w:rsid w:val="00723A32"/>
    <w:rsid w:val="00725102"/>
    <w:rsid w:val="0072615A"/>
    <w:rsid w:val="00726796"/>
    <w:rsid w:val="00726992"/>
    <w:rsid w:val="007319F6"/>
    <w:rsid w:val="00732D4E"/>
    <w:rsid w:val="00735031"/>
    <w:rsid w:val="00736DB3"/>
    <w:rsid w:val="0073738C"/>
    <w:rsid w:val="00741134"/>
    <w:rsid w:val="0074140C"/>
    <w:rsid w:val="007429BC"/>
    <w:rsid w:val="007429D5"/>
    <w:rsid w:val="00742B8A"/>
    <w:rsid w:val="007435DF"/>
    <w:rsid w:val="00743784"/>
    <w:rsid w:val="00747732"/>
    <w:rsid w:val="00750940"/>
    <w:rsid w:val="00752495"/>
    <w:rsid w:val="00753F0E"/>
    <w:rsid w:val="00755E00"/>
    <w:rsid w:val="007574E0"/>
    <w:rsid w:val="00757F82"/>
    <w:rsid w:val="00760540"/>
    <w:rsid w:val="00762735"/>
    <w:rsid w:val="007636C9"/>
    <w:rsid w:val="007671A5"/>
    <w:rsid w:val="00770DB7"/>
    <w:rsid w:val="00770EC0"/>
    <w:rsid w:val="007734FD"/>
    <w:rsid w:val="00774405"/>
    <w:rsid w:val="0077528A"/>
    <w:rsid w:val="007757B0"/>
    <w:rsid w:val="00775DB3"/>
    <w:rsid w:val="007768DA"/>
    <w:rsid w:val="00776C74"/>
    <w:rsid w:val="00777014"/>
    <w:rsid w:val="00781DE0"/>
    <w:rsid w:val="00782E1C"/>
    <w:rsid w:val="00783922"/>
    <w:rsid w:val="00785DAF"/>
    <w:rsid w:val="00785F31"/>
    <w:rsid w:val="007860DB"/>
    <w:rsid w:val="0078648D"/>
    <w:rsid w:val="00786AF4"/>
    <w:rsid w:val="00787D62"/>
    <w:rsid w:val="007902D3"/>
    <w:rsid w:val="00790BAA"/>
    <w:rsid w:val="00791DB0"/>
    <w:rsid w:val="007937F2"/>
    <w:rsid w:val="00794336"/>
    <w:rsid w:val="007963AF"/>
    <w:rsid w:val="007A09D3"/>
    <w:rsid w:val="007A210D"/>
    <w:rsid w:val="007A334D"/>
    <w:rsid w:val="007A380C"/>
    <w:rsid w:val="007A38D2"/>
    <w:rsid w:val="007A3CB7"/>
    <w:rsid w:val="007A42B3"/>
    <w:rsid w:val="007A519D"/>
    <w:rsid w:val="007B279A"/>
    <w:rsid w:val="007B38A5"/>
    <w:rsid w:val="007B40C1"/>
    <w:rsid w:val="007B4BAC"/>
    <w:rsid w:val="007B5D30"/>
    <w:rsid w:val="007B5FA3"/>
    <w:rsid w:val="007B637C"/>
    <w:rsid w:val="007B6831"/>
    <w:rsid w:val="007B7616"/>
    <w:rsid w:val="007B7EED"/>
    <w:rsid w:val="007C0115"/>
    <w:rsid w:val="007C1550"/>
    <w:rsid w:val="007C27CD"/>
    <w:rsid w:val="007C3429"/>
    <w:rsid w:val="007C3B26"/>
    <w:rsid w:val="007C3C75"/>
    <w:rsid w:val="007C3E6C"/>
    <w:rsid w:val="007C453C"/>
    <w:rsid w:val="007C4672"/>
    <w:rsid w:val="007C50CB"/>
    <w:rsid w:val="007C5CA2"/>
    <w:rsid w:val="007C6957"/>
    <w:rsid w:val="007C78E2"/>
    <w:rsid w:val="007D13A4"/>
    <w:rsid w:val="007D367A"/>
    <w:rsid w:val="007D53A1"/>
    <w:rsid w:val="007D7297"/>
    <w:rsid w:val="007D7604"/>
    <w:rsid w:val="007E0293"/>
    <w:rsid w:val="007E1BFD"/>
    <w:rsid w:val="007E254D"/>
    <w:rsid w:val="007E26E6"/>
    <w:rsid w:val="007E40B3"/>
    <w:rsid w:val="007E4961"/>
    <w:rsid w:val="007E60D2"/>
    <w:rsid w:val="007E7593"/>
    <w:rsid w:val="007E76B4"/>
    <w:rsid w:val="007F1359"/>
    <w:rsid w:val="007F1978"/>
    <w:rsid w:val="007F1C73"/>
    <w:rsid w:val="007F2314"/>
    <w:rsid w:val="007F3417"/>
    <w:rsid w:val="007F63AA"/>
    <w:rsid w:val="007F664F"/>
    <w:rsid w:val="007F6D6C"/>
    <w:rsid w:val="007F6F10"/>
    <w:rsid w:val="008005D0"/>
    <w:rsid w:val="00800675"/>
    <w:rsid w:val="00800EBB"/>
    <w:rsid w:val="00801E30"/>
    <w:rsid w:val="008025FF"/>
    <w:rsid w:val="00803AB1"/>
    <w:rsid w:val="00803AE7"/>
    <w:rsid w:val="00803F48"/>
    <w:rsid w:val="008057EB"/>
    <w:rsid w:val="00805953"/>
    <w:rsid w:val="00805CBE"/>
    <w:rsid w:val="00814893"/>
    <w:rsid w:val="00816363"/>
    <w:rsid w:val="0081745F"/>
    <w:rsid w:val="00820488"/>
    <w:rsid w:val="00820860"/>
    <w:rsid w:val="00820B89"/>
    <w:rsid w:val="008213AF"/>
    <w:rsid w:val="008220A2"/>
    <w:rsid w:val="0082425E"/>
    <w:rsid w:val="008242AB"/>
    <w:rsid w:val="008272DE"/>
    <w:rsid w:val="008278C1"/>
    <w:rsid w:val="008306B5"/>
    <w:rsid w:val="00831601"/>
    <w:rsid w:val="00834C53"/>
    <w:rsid w:val="00834F56"/>
    <w:rsid w:val="008352A1"/>
    <w:rsid w:val="00835F5A"/>
    <w:rsid w:val="008366E1"/>
    <w:rsid w:val="0083698F"/>
    <w:rsid w:val="00836F55"/>
    <w:rsid w:val="0083756B"/>
    <w:rsid w:val="0083788F"/>
    <w:rsid w:val="008409BB"/>
    <w:rsid w:val="00841CEC"/>
    <w:rsid w:val="0084247F"/>
    <w:rsid w:val="00843044"/>
    <w:rsid w:val="008437A2"/>
    <w:rsid w:val="00843D7F"/>
    <w:rsid w:val="00844932"/>
    <w:rsid w:val="00845C58"/>
    <w:rsid w:val="00846C31"/>
    <w:rsid w:val="00847AE8"/>
    <w:rsid w:val="008501DA"/>
    <w:rsid w:val="00853146"/>
    <w:rsid w:val="00855090"/>
    <w:rsid w:val="00855FBC"/>
    <w:rsid w:val="008608D2"/>
    <w:rsid w:val="008618BD"/>
    <w:rsid w:val="00861B8D"/>
    <w:rsid w:val="00865354"/>
    <w:rsid w:val="008653F7"/>
    <w:rsid w:val="00865517"/>
    <w:rsid w:val="0086556B"/>
    <w:rsid w:val="00865821"/>
    <w:rsid w:val="00867143"/>
    <w:rsid w:val="00867850"/>
    <w:rsid w:val="0087057D"/>
    <w:rsid w:val="00870BCC"/>
    <w:rsid w:val="00872C61"/>
    <w:rsid w:val="00872CB1"/>
    <w:rsid w:val="00872ECC"/>
    <w:rsid w:val="008734DD"/>
    <w:rsid w:val="008734E7"/>
    <w:rsid w:val="00877BBB"/>
    <w:rsid w:val="00877C33"/>
    <w:rsid w:val="00877C97"/>
    <w:rsid w:val="008814EF"/>
    <w:rsid w:val="00882134"/>
    <w:rsid w:val="00882A23"/>
    <w:rsid w:val="0088560C"/>
    <w:rsid w:val="00887DEB"/>
    <w:rsid w:val="00890B2B"/>
    <w:rsid w:val="00890BBA"/>
    <w:rsid w:val="0089135E"/>
    <w:rsid w:val="008919BC"/>
    <w:rsid w:val="00891DFE"/>
    <w:rsid w:val="00893C28"/>
    <w:rsid w:val="00897343"/>
    <w:rsid w:val="00897E92"/>
    <w:rsid w:val="008A2788"/>
    <w:rsid w:val="008A324F"/>
    <w:rsid w:val="008A538E"/>
    <w:rsid w:val="008A6003"/>
    <w:rsid w:val="008A6C2A"/>
    <w:rsid w:val="008A715D"/>
    <w:rsid w:val="008A7B30"/>
    <w:rsid w:val="008B0D7C"/>
    <w:rsid w:val="008B107C"/>
    <w:rsid w:val="008B337F"/>
    <w:rsid w:val="008B3526"/>
    <w:rsid w:val="008B38EE"/>
    <w:rsid w:val="008B3F15"/>
    <w:rsid w:val="008B4329"/>
    <w:rsid w:val="008B5946"/>
    <w:rsid w:val="008B6E9B"/>
    <w:rsid w:val="008B7701"/>
    <w:rsid w:val="008C07BA"/>
    <w:rsid w:val="008C118D"/>
    <w:rsid w:val="008C3CA5"/>
    <w:rsid w:val="008C40EC"/>
    <w:rsid w:val="008C48F4"/>
    <w:rsid w:val="008D0B32"/>
    <w:rsid w:val="008D0FDE"/>
    <w:rsid w:val="008D0FE2"/>
    <w:rsid w:val="008D17F8"/>
    <w:rsid w:val="008D212D"/>
    <w:rsid w:val="008D2FDA"/>
    <w:rsid w:val="008D31D2"/>
    <w:rsid w:val="008D399D"/>
    <w:rsid w:val="008D4042"/>
    <w:rsid w:val="008D5422"/>
    <w:rsid w:val="008D690D"/>
    <w:rsid w:val="008D7BCF"/>
    <w:rsid w:val="008D7FFE"/>
    <w:rsid w:val="008E1D1D"/>
    <w:rsid w:val="008E1E97"/>
    <w:rsid w:val="008E1EC6"/>
    <w:rsid w:val="008E1FC2"/>
    <w:rsid w:val="008E65E1"/>
    <w:rsid w:val="008E72FA"/>
    <w:rsid w:val="008E7F37"/>
    <w:rsid w:val="008F07B7"/>
    <w:rsid w:val="008F29B0"/>
    <w:rsid w:val="008F345C"/>
    <w:rsid w:val="008F42B6"/>
    <w:rsid w:val="008F4C7F"/>
    <w:rsid w:val="008F502B"/>
    <w:rsid w:val="008F693C"/>
    <w:rsid w:val="0090133F"/>
    <w:rsid w:val="009028C0"/>
    <w:rsid w:val="00903E49"/>
    <w:rsid w:val="009045BC"/>
    <w:rsid w:val="00904CD2"/>
    <w:rsid w:val="009053DA"/>
    <w:rsid w:val="00905B64"/>
    <w:rsid w:val="00906286"/>
    <w:rsid w:val="009065AC"/>
    <w:rsid w:val="00911D1E"/>
    <w:rsid w:val="00912395"/>
    <w:rsid w:val="0091332B"/>
    <w:rsid w:val="00914433"/>
    <w:rsid w:val="009153B8"/>
    <w:rsid w:val="009207C4"/>
    <w:rsid w:val="009227E4"/>
    <w:rsid w:val="00922BC6"/>
    <w:rsid w:val="00923D04"/>
    <w:rsid w:val="009248CE"/>
    <w:rsid w:val="00925D39"/>
    <w:rsid w:val="00925E20"/>
    <w:rsid w:val="00927102"/>
    <w:rsid w:val="0093020B"/>
    <w:rsid w:val="0093093B"/>
    <w:rsid w:val="0093137E"/>
    <w:rsid w:val="0093156E"/>
    <w:rsid w:val="009348B7"/>
    <w:rsid w:val="00935BAE"/>
    <w:rsid w:val="00936EBC"/>
    <w:rsid w:val="009407FA"/>
    <w:rsid w:val="00941757"/>
    <w:rsid w:val="009417D1"/>
    <w:rsid w:val="009434C7"/>
    <w:rsid w:val="009457DC"/>
    <w:rsid w:val="00947B25"/>
    <w:rsid w:val="00947CBC"/>
    <w:rsid w:val="00950A94"/>
    <w:rsid w:val="00950AD4"/>
    <w:rsid w:val="00950F2A"/>
    <w:rsid w:val="009511EA"/>
    <w:rsid w:val="00952E90"/>
    <w:rsid w:val="00953900"/>
    <w:rsid w:val="00954398"/>
    <w:rsid w:val="009618CB"/>
    <w:rsid w:val="009625ED"/>
    <w:rsid w:val="00962927"/>
    <w:rsid w:val="00963297"/>
    <w:rsid w:val="00965787"/>
    <w:rsid w:val="009657E2"/>
    <w:rsid w:val="00965C5A"/>
    <w:rsid w:val="00966269"/>
    <w:rsid w:val="00966406"/>
    <w:rsid w:val="00966992"/>
    <w:rsid w:val="009669A7"/>
    <w:rsid w:val="009679E5"/>
    <w:rsid w:val="00970541"/>
    <w:rsid w:val="0097056A"/>
    <w:rsid w:val="00971F7F"/>
    <w:rsid w:val="00972917"/>
    <w:rsid w:val="00973766"/>
    <w:rsid w:val="009752E3"/>
    <w:rsid w:val="009759B2"/>
    <w:rsid w:val="00977B69"/>
    <w:rsid w:val="00981998"/>
    <w:rsid w:val="00984E42"/>
    <w:rsid w:val="009877BD"/>
    <w:rsid w:val="00987FD3"/>
    <w:rsid w:val="009912FA"/>
    <w:rsid w:val="0099428B"/>
    <w:rsid w:val="009943ED"/>
    <w:rsid w:val="009944F9"/>
    <w:rsid w:val="0099665E"/>
    <w:rsid w:val="00997774"/>
    <w:rsid w:val="009A13BB"/>
    <w:rsid w:val="009A36B2"/>
    <w:rsid w:val="009A7B79"/>
    <w:rsid w:val="009B0D27"/>
    <w:rsid w:val="009B2526"/>
    <w:rsid w:val="009B2F82"/>
    <w:rsid w:val="009B6872"/>
    <w:rsid w:val="009C10D7"/>
    <w:rsid w:val="009C1136"/>
    <w:rsid w:val="009C529A"/>
    <w:rsid w:val="009C546E"/>
    <w:rsid w:val="009C77CD"/>
    <w:rsid w:val="009D1330"/>
    <w:rsid w:val="009D14E6"/>
    <w:rsid w:val="009D2BCA"/>
    <w:rsid w:val="009D2C0D"/>
    <w:rsid w:val="009E0862"/>
    <w:rsid w:val="009E34CF"/>
    <w:rsid w:val="009E517F"/>
    <w:rsid w:val="009E6E37"/>
    <w:rsid w:val="009E7D49"/>
    <w:rsid w:val="009F3864"/>
    <w:rsid w:val="009F4E05"/>
    <w:rsid w:val="009F5D54"/>
    <w:rsid w:val="009F5F7E"/>
    <w:rsid w:val="009F5F88"/>
    <w:rsid w:val="009F7DB9"/>
    <w:rsid w:val="00A0068D"/>
    <w:rsid w:val="00A00E8C"/>
    <w:rsid w:val="00A02D87"/>
    <w:rsid w:val="00A035D3"/>
    <w:rsid w:val="00A03F11"/>
    <w:rsid w:val="00A10A49"/>
    <w:rsid w:val="00A1377F"/>
    <w:rsid w:val="00A140B0"/>
    <w:rsid w:val="00A1491A"/>
    <w:rsid w:val="00A14D84"/>
    <w:rsid w:val="00A15BE9"/>
    <w:rsid w:val="00A17FEB"/>
    <w:rsid w:val="00A2067D"/>
    <w:rsid w:val="00A2169F"/>
    <w:rsid w:val="00A23188"/>
    <w:rsid w:val="00A25894"/>
    <w:rsid w:val="00A25B92"/>
    <w:rsid w:val="00A269E5"/>
    <w:rsid w:val="00A26DF7"/>
    <w:rsid w:val="00A27451"/>
    <w:rsid w:val="00A2750C"/>
    <w:rsid w:val="00A40F1D"/>
    <w:rsid w:val="00A41963"/>
    <w:rsid w:val="00A421FD"/>
    <w:rsid w:val="00A471D2"/>
    <w:rsid w:val="00A51E75"/>
    <w:rsid w:val="00A521DC"/>
    <w:rsid w:val="00A52BF2"/>
    <w:rsid w:val="00A52E5A"/>
    <w:rsid w:val="00A533D7"/>
    <w:rsid w:val="00A5358A"/>
    <w:rsid w:val="00A561AB"/>
    <w:rsid w:val="00A578F2"/>
    <w:rsid w:val="00A57F2B"/>
    <w:rsid w:val="00A6012D"/>
    <w:rsid w:val="00A60E18"/>
    <w:rsid w:val="00A6203B"/>
    <w:rsid w:val="00A62F72"/>
    <w:rsid w:val="00A671B5"/>
    <w:rsid w:val="00A70D95"/>
    <w:rsid w:val="00A71BD0"/>
    <w:rsid w:val="00A72A0E"/>
    <w:rsid w:val="00A7561B"/>
    <w:rsid w:val="00A76B81"/>
    <w:rsid w:val="00A76D3B"/>
    <w:rsid w:val="00A76D64"/>
    <w:rsid w:val="00A80031"/>
    <w:rsid w:val="00A81979"/>
    <w:rsid w:val="00A81FC9"/>
    <w:rsid w:val="00A82F7C"/>
    <w:rsid w:val="00A847AF"/>
    <w:rsid w:val="00A85102"/>
    <w:rsid w:val="00A852B4"/>
    <w:rsid w:val="00A85DF4"/>
    <w:rsid w:val="00A85E5B"/>
    <w:rsid w:val="00A85FE2"/>
    <w:rsid w:val="00A86DFA"/>
    <w:rsid w:val="00A86E30"/>
    <w:rsid w:val="00A90315"/>
    <w:rsid w:val="00A91DC1"/>
    <w:rsid w:val="00A92392"/>
    <w:rsid w:val="00A92D5B"/>
    <w:rsid w:val="00A936D5"/>
    <w:rsid w:val="00A94EB8"/>
    <w:rsid w:val="00A961E9"/>
    <w:rsid w:val="00A97036"/>
    <w:rsid w:val="00A970AA"/>
    <w:rsid w:val="00A9739E"/>
    <w:rsid w:val="00AA0825"/>
    <w:rsid w:val="00AA229C"/>
    <w:rsid w:val="00AA29EB"/>
    <w:rsid w:val="00AA39D3"/>
    <w:rsid w:val="00AA5C34"/>
    <w:rsid w:val="00AA6867"/>
    <w:rsid w:val="00AA7C73"/>
    <w:rsid w:val="00AB061D"/>
    <w:rsid w:val="00AB0D95"/>
    <w:rsid w:val="00AB0E12"/>
    <w:rsid w:val="00AB0F5D"/>
    <w:rsid w:val="00AB231E"/>
    <w:rsid w:val="00AB3750"/>
    <w:rsid w:val="00AB42A3"/>
    <w:rsid w:val="00AB4DDB"/>
    <w:rsid w:val="00AC1637"/>
    <w:rsid w:val="00AC1759"/>
    <w:rsid w:val="00AC26EA"/>
    <w:rsid w:val="00AC35A1"/>
    <w:rsid w:val="00AC36B0"/>
    <w:rsid w:val="00AC787B"/>
    <w:rsid w:val="00AC79D2"/>
    <w:rsid w:val="00AD1881"/>
    <w:rsid w:val="00AD1C05"/>
    <w:rsid w:val="00AD20B3"/>
    <w:rsid w:val="00AD33CE"/>
    <w:rsid w:val="00AD3CD8"/>
    <w:rsid w:val="00AD4661"/>
    <w:rsid w:val="00AD7A49"/>
    <w:rsid w:val="00AE14A7"/>
    <w:rsid w:val="00AE1B21"/>
    <w:rsid w:val="00AE62BB"/>
    <w:rsid w:val="00AE74AE"/>
    <w:rsid w:val="00AF08F4"/>
    <w:rsid w:val="00AF090F"/>
    <w:rsid w:val="00AF09D2"/>
    <w:rsid w:val="00AF2C06"/>
    <w:rsid w:val="00AF4C53"/>
    <w:rsid w:val="00B02828"/>
    <w:rsid w:val="00B03C02"/>
    <w:rsid w:val="00B0458A"/>
    <w:rsid w:val="00B05229"/>
    <w:rsid w:val="00B07060"/>
    <w:rsid w:val="00B10FE8"/>
    <w:rsid w:val="00B12B34"/>
    <w:rsid w:val="00B139F0"/>
    <w:rsid w:val="00B14EA3"/>
    <w:rsid w:val="00B17CA2"/>
    <w:rsid w:val="00B21C26"/>
    <w:rsid w:val="00B2286C"/>
    <w:rsid w:val="00B243E3"/>
    <w:rsid w:val="00B24A18"/>
    <w:rsid w:val="00B24BBD"/>
    <w:rsid w:val="00B25F03"/>
    <w:rsid w:val="00B26D94"/>
    <w:rsid w:val="00B26F97"/>
    <w:rsid w:val="00B270F7"/>
    <w:rsid w:val="00B27C3D"/>
    <w:rsid w:val="00B304BE"/>
    <w:rsid w:val="00B3148E"/>
    <w:rsid w:val="00B32D93"/>
    <w:rsid w:val="00B342D7"/>
    <w:rsid w:val="00B35B75"/>
    <w:rsid w:val="00B35FC9"/>
    <w:rsid w:val="00B364C9"/>
    <w:rsid w:val="00B3765E"/>
    <w:rsid w:val="00B4149D"/>
    <w:rsid w:val="00B41B30"/>
    <w:rsid w:val="00B429DE"/>
    <w:rsid w:val="00B43B1F"/>
    <w:rsid w:val="00B44E17"/>
    <w:rsid w:val="00B45CC9"/>
    <w:rsid w:val="00B501DB"/>
    <w:rsid w:val="00B50DB2"/>
    <w:rsid w:val="00B5327D"/>
    <w:rsid w:val="00B535C0"/>
    <w:rsid w:val="00B539C8"/>
    <w:rsid w:val="00B5519C"/>
    <w:rsid w:val="00B561B1"/>
    <w:rsid w:val="00B5742C"/>
    <w:rsid w:val="00B576D6"/>
    <w:rsid w:val="00B62771"/>
    <w:rsid w:val="00B62D39"/>
    <w:rsid w:val="00B632C1"/>
    <w:rsid w:val="00B65130"/>
    <w:rsid w:val="00B65F3A"/>
    <w:rsid w:val="00B66242"/>
    <w:rsid w:val="00B664F1"/>
    <w:rsid w:val="00B7251A"/>
    <w:rsid w:val="00B73636"/>
    <w:rsid w:val="00B746E9"/>
    <w:rsid w:val="00B81ADA"/>
    <w:rsid w:val="00B86C5C"/>
    <w:rsid w:val="00B913E3"/>
    <w:rsid w:val="00B920F7"/>
    <w:rsid w:val="00B95186"/>
    <w:rsid w:val="00B95868"/>
    <w:rsid w:val="00B95BA5"/>
    <w:rsid w:val="00B967CB"/>
    <w:rsid w:val="00B974C6"/>
    <w:rsid w:val="00BA0DFE"/>
    <w:rsid w:val="00BA10ED"/>
    <w:rsid w:val="00BA1506"/>
    <w:rsid w:val="00BA226F"/>
    <w:rsid w:val="00BA47A4"/>
    <w:rsid w:val="00BA66EA"/>
    <w:rsid w:val="00BA6CD0"/>
    <w:rsid w:val="00BA7304"/>
    <w:rsid w:val="00BA75E8"/>
    <w:rsid w:val="00BB0334"/>
    <w:rsid w:val="00BB0FBB"/>
    <w:rsid w:val="00BB5FEC"/>
    <w:rsid w:val="00BC030D"/>
    <w:rsid w:val="00BC08E9"/>
    <w:rsid w:val="00BC6000"/>
    <w:rsid w:val="00BC755E"/>
    <w:rsid w:val="00BC78D6"/>
    <w:rsid w:val="00BC7BD7"/>
    <w:rsid w:val="00BD004E"/>
    <w:rsid w:val="00BD0B63"/>
    <w:rsid w:val="00BD2845"/>
    <w:rsid w:val="00BD29EC"/>
    <w:rsid w:val="00BD45C6"/>
    <w:rsid w:val="00BD7462"/>
    <w:rsid w:val="00BE4FAC"/>
    <w:rsid w:val="00BE765C"/>
    <w:rsid w:val="00BF1A36"/>
    <w:rsid w:val="00BF5557"/>
    <w:rsid w:val="00BF70A3"/>
    <w:rsid w:val="00BF76A6"/>
    <w:rsid w:val="00C0055C"/>
    <w:rsid w:val="00C0102E"/>
    <w:rsid w:val="00C01531"/>
    <w:rsid w:val="00C01E78"/>
    <w:rsid w:val="00C03549"/>
    <w:rsid w:val="00C03799"/>
    <w:rsid w:val="00C039B0"/>
    <w:rsid w:val="00C03A98"/>
    <w:rsid w:val="00C04527"/>
    <w:rsid w:val="00C04591"/>
    <w:rsid w:val="00C053A8"/>
    <w:rsid w:val="00C0575C"/>
    <w:rsid w:val="00C05C17"/>
    <w:rsid w:val="00C065EE"/>
    <w:rsid w:val="00C0779F"/>
    <w:rsid w:val="00C102B2"/>
    <w:rsid w:val="00C129CE"/>
    <w:rsid w:val="00C15BD9"/>
    <w:rsid w:val="00C16D6A"/>
    <w:rsid w:val="00C175A6"/>
    <w:rsid w:val="00C22F02"/>
    <w:rsid w:val="00C23AAA"/>
    <w:rsid w:val="00C23DAC"/>
    <w:rsid w:val="00C27687"/>
    <w:rsid w:val="00C3224C"/>
    <w:rsid w:val="00C33221"/>
    <w:rsid w:val="00C35B29"/>
    <w:rsid w:val="00C35C5B"/>
    <w:rsid w:val="00C36627"/>
    <w:rsid w:val="00C36F83"/>
    <w:rsid w:val="00C41BB5"/>
    <w:rsid w:val="00C4426E"/>
    <w:rsid w:val="00C46FB6"/>
    <w:rsid w:val="00C470FD"/>
    <w:rsid w:val="00C52C77"/>
    <w:rsid w:val="00C5312A"/>
    <w:rsid w:val="00C531E1"/>
    <w:rsid w:val="00C53691"/>
    <w:rsid w:val="00C53A76"/>
    <w:rsid w:val="00C54AAC"/>
    <w:rsid w:val="00C57B7F"/>
    <w:rsid w:val="00C624EC"/>
    <w:rsid w:val="00C631BF"/>
    <w:rsid w:val="00C6453B"/>
    <w:rsid w:val="00C6542C"/>
    <w:rsid w:val="00C65471"/>
    <w:rsid w:val="00C6553C"/>
    <w:rsid w:val="00C657F8"/>
    <w:rsid w:val="00C65B2F"/>
    <w:rsid w:val="00C66D4D"/>
    <w:rsid w:val="00C66DB2"/>
    <w:rsid w:val="00C6711E"/>
    <w:rsid w:val="00C677E1"/>
    <w:rsid w:val="00C70BBB"/>
    <w:rsid w:val="00C7107A"/>
    <w:rsid w:val="00C712C9"/>
    <w:rsid w:val="00C71803"/>
    <w:rsid w:val="00C741A5"/>
    <w:rsid w:val="00C74FAC"/>
    <w:rsid w:val="00C773CC"/>
    <w:rsid w:val="00C7742A"/>
    <w:rsid w:val="00C777E6"/>
    <w:rsid w:val="00C77FDF"/>
    <w:rsid w:val="00C80266"/>
    <w:rsid w:val="00C80C14"/>
    <w:rsid w:val="00C81F57"/>
    <w:rsid w:val="00C82CBF"/>
    <w:rsid w:val="00C83281"/>
    <w:rsid w:val="00C83F56"/>
    <w:rsid w:val="00C841A5"/>
    <w:rsid w:val="00C849A2"/>
    <w:rsid w:val="00C8542A"/>
    <w:rsid w:val="00C86A04"/>
    <w:rsid w:val="00C86BB9"/>
    <w:rsid w:val="00C86DD2"/>
    <w:rsid w:val="00C9005F"/>
    <w:rsid w:val="00C906A2"/>
    <w:rsid w:val="00C915F3"/>
    <w:rsid w:val="00C92E61"/>
    <w:rsid w:val="00C92F2D"/>
    <w:rsid w:val="00C93585"/>
    <w:rsid w:val="00C93E07"/>
    <w:rsid w:val="00C94DDF"/>
    <w:rsid w:val="00C95FD1"/>
    <w:rsid w:val="00C965D3"/>
    <w:rsid w:val="00C971B2"/>
    <w:rsid w:val="00CA3376"/>
    <w:rsid w:val="00CA361A"/>
    <w:rsid w:val="00CA4E6A"/>
    <w:rsid w:val="00CA5396"/>
    <w:rsid w:val="00CA6CB9"/>
    <w:rsid w:val="00CA726F"/>
    <w:rsid w:val="00CA7494"/>
    <w:rsid w:val="00CA7FC9"/>
    <w:rsid w:val="00CB00AA"/>
    <w:rsid w:val="00CB0C0F"/>
    <w:rsid w:val="00CB19C8"/>
    <w:rsid w:val="00CB1A17"/>
    <w:rsid w:val="00CB1FF8"/>
    <w:rsid w:val="00CB5512"/>
    <w:rsid w:val="00CB6460"/>
    <w:rsid w:val="00CC044A"/>
    <w:rsid w:val="00CC384F"/>
    <w:rsid w:val="00CC5193"/>
    <w:rsid w:val="00CC715C"/>
    <w:rsid w:val="00CC7F73"/>
    <w:rsid w:val="00CD1D98"/>
    <w:rsid w:val="00CD30CC"/>
    <w:rsid w:val="00CD580E"/>
    <w:rsid w:val="00CD65A3"/>
    <w:rsid w:val="00CD6B04"/>
    <w:rsid w:val="00CD78F8"/>
    <w:rsid w:val="00CE1B01"/>
    <w:rsid w:val="00CE4909"/>
    <w:rsid w:val="00CE4ABA"/>
    <w:rsid w:val="00CF0A87"/>
    <w:rsid w:val="00CF0BF9"/>
    <w:rsid w:val="00CF22BF"/>
    <w:rsid w:val="00CF582C"/>
    <w:rsid w:val="00CF62A3"/>
    <w:rsid w:val="00CF78C6"/>
    <w:rsid w:val="00D00724"/>
    <w:rsid w:val="00D019FA"/>
    <w:rsid w:val="00D03063"/>
    <w:rsid w:val="00D03A57"/>
    <w:rsid w:val="00D03C9E"/>
    <w:rsid w:val="00D03DEA"/>
    <w:rsid w:val="00D04CEB"/>
    <w:rsid w:val="00D0557F"/>
    <w:rsid w:val="00D060C6"/>
    <w:rsid w:val="00D06EEE"/>
    <w:rsid w:val="00D0703C"/>
    <w:rsid w:val="00D101E5"/>
    <w:rsid w:val="00D115C6"/>
    <w:rsid w:val="00D13A8F"/>
    <w:rsid w:val="00D14F18"/>
    <w:rsid w:val="00D21C8C"/>
    <w:rsid w:val="00D24EFC"/>
    <w:rsid w:val="00D2590F"/>
    <w:rsid w:val="00D27B49"/>
    <w:rsid w:val="00D30E92"/>
    <w:rsid w:val="00D3151E"/>
    <w:rsid w:val="00D31710"/>
    <w:rsid w:val="00D32799"/>
    <w:rsid w:val="00D34E93"/>
    <w:rsid w:val="00D35D20"/>
    <w:rsid w:val="00D36E29"/>
    <w:rsid w:val="00D37BB0"/>
    <w:rsid w:val="00D400BD"/>
    <w:rsid w:val="00D4126F"/>
    <w:rsid w:val="00D413D0"/>
    <w:rsid w:val="00D4318F"/>
    <w:rsid w:val="00D43883"/>
    <w:rsid w:val="00D43F3B"/>
    <w:rsid w:val="00D450F4"/>
    <w:rsid w:val="00D459C6"/>
    <w:rsid w:val="00D460B9"/>
    <w:rsid w:val="00D461E3"/>
    <w:rsid w:val="00D4672C"/>
    <w:rsid w:val="00D507DD"/>
    <w:rsid w:val="00D50FB3"/>
    <w:rsid w:val="00D52046"/>
    <w:rsid w:val="00D53DC9"/>
    <w:rsid w:val="00D544B4"/>
    <w:rsid w:val="00D605C3"/>
    <w:rsid w:val="00D606F1"/>
    <w:rsid w:val="00D61301"/>
    <w:rsid w:val="00D64232"/>
    <w:rsid w:val="00D64F40"/>
    <w:rsid w:val="00D65125"/>
    <w:rsid w:val="00D66911"/>
    <w:rsid w:val="00D66B1B"/>
    <w:rsid w:val="00D708F7"/>
    <w:rsid w:val="00D70923"/>
    <w:rsid w:val="00D70DB5"/>
    <w:rsid w:val="00D70E79"/>
    <w:rsid w:val="00D720E2"/>
    <w:rsid w:val="00D72373"/>
    <w:rsid w:val="00D72A7A"/>
    <w:rsid w:val="00D7492E"/>
    <w:rsid w:val="00D77695"/>
    <w:rsid w:val="00D77F8D"/>
    <w:rsid w:val="00D8175E"/>
    <w:rsid w:val="00D81C8D"/>
    <w:rsid w:val="00D82265"/>
    <w:rsid w:val="00D82450"/>
    <w:rsid w:val="00D82728"/>
    <w:rsid w:val="00D846A5"/>
    <w:rsid w:val="00D84EEF"/>
    <w:rsid w:val="00D853C6"/>
    <w:rsid w:val="00D86CD0"/>
    <w:rsid w:val="00D910DD"/>
    <w:rsid w:val="00D93131"/>
    <w:rsid w:val="00D9373B"/>
    <w:rsid w:val="00D93ED9"/>
    <w:rsid w:val="00D941AD"/>
    <w:rsid w:val="00D94404"/>
    <w:rsid w:val="00D95172"/>
    <w:rsid w:val="00D95403"/>
    <w:rsid w:val="00D95CB7"/>
    <w:rsid w:val="00D95E28"/>
    <w:rsid w:val="00D96CC2"/>
    <w:rsid w:val="00D96F20"/>
    <w:rsid w:val="00DA0B22"/>
    <w:rsid w:val="00DA0ED4"/>
    <w:rsid w:val="00DA1B08"/>
    <w:rsid w:val="00DA2DC5"/>
    <w:rsid w:val="00DA3450"/>
    <w:rsid w:val="00DA4F8A"/>
    <w:rsid w:val="00DA61E4"/>
    <w:rsid w:val="00DB03F4"/>
    <w:rsid w:val="00DB12B4"/>
    <w:rsid w:val="00DB4854"/>
    <w:rsid w:val="00DB5372"/>
    <w:rsid w:val="00DB76BB"/>
    <w:rsid w:val="00DC069B"/>
    <w:rsid w:val="00DC0BB2"/>
    <w:rsid w:val="00DC2254"/>
    <w:rsid w:val="00DC314D"/>
    <w:rsid w:val="00DC3911"/>
    <w:rsid w:val="00DC73DB"/>
    <w:rsid w:val="00DC7EDA"/>
    <w:rsid w:val="00DD05ED"/>
    <w:rsid w:val="00DD2C4E"/>
    <w:rsid w:val="00DD315E"/>
    <w:rsid w:val="00DD4878"/>
    <w:rsid w:val="00DD5097"/>
    <w:rsid w:val="00DD54CB"/>
    <w:rsid w:val="00DE105A"/>
    <w:rsid w:val="00DE11D0"/>
    <w:rsid w:val="00DE2663"/>
    <w:rsid w:val="00DE3A95"/>
    <w:rsid w:val="00DE456C"/>
    <w:rsid w:val="00DE459E"/>
    <w:rsid w:val="00DE5D13"/>
    <w:rsid w:val="00DE63F8"/>
    <w:rsid w:val="00DF0D77"/>
    <w:rsid w:val="00DF10D5"/>
    <w:rsid w:val="00DF168A"/>
    <w:rsid w:val="00DF185C"/>
    <w:rsid w:val="00DF20BE"/>
    <w:rsid w:val="00DF3277"/>
    <w:rsid w:val="00DF55CC"/>
    <w:rsid w:val="00DF6BB6"/>
    <w:rsid w:val="00DF7068"/>
    <w:rsid w:val="00E00E89"/>
    <w:rsid w:val="00E01022"/>
    <w:rsid w:val="00E0167E"/>
    <w:rsid w:val="00E016AB"/>
    <w:rsid w:val="00E03093"/>
    <w:rsid w:val="00E032A6"/>
    <w:rsid w:val="00E035FE"/>
    <w:rsid w:val="00E043CA"/>
    <w:rsid w:val="00E047BB"/>
    <w:rsid w:val="00E050C1"/>
    <w:rsid w:val="00E050D4"/>
    <w:rsid w:val="00E05BC7"/>
    <w:rsid w:val="00E05D0F"/>
    <w:rsid w:val="00E07233"/>
    <w:rsid w:val="00E07A43"/>
    <w:rsid w:val="00E104BB"/>
    <w:rsid w:val="00E112DB"/>
    <w:rsid w:val="00E124FC"/>
    <w:rsid w:val="00E12E2B"/>
    <w:rsid w:val="00E12F62"/>
    <w:rsid w:val="00E16167"/>
    <w:rsid w:val="00E17D86"/>
    <w:rsid w:val="00E20C9C"/>
    <w:rsid w:val="00E226F7"/>
    <w:rsid w:val="00E23EA1"/>
    <w:rsid w:val="00E24CC4"/>
    <w:rsid w:val="00E2596B"/>
    <w:rsid w:val="00E25E09"/>
    <w:rsid w:val="00E25F20"/>
    <w:rsid w:val="00E30141"/>
    <w:rsid w:val="00E3029B"/>
    <w:rsid w:val="00E30A24"/>
    <w:rsid w:val="00E319FA"/>
    <w:rsid w:val="00E32335"/>
    <w:rsid w:val="00E33443"/>
    <w:rsid w:val="00E33B3A"/>
    <w:rsid w:val="00E33CE5"/>
    <w:rsid w:val="00E356A7"/>
    <w:rsid w:val="00E365F1"/>
    <w:rsid w:val="00E3745F"/>
    <w:rsid w:val="00E40283"/>
    <w:rsid w:val="00E4290D"/>
    <w:rsid w:val="00E43F83"/>
    <w:rsid w:val="00E47983"/>
    <w:rsid w:val="00E506B0"/>
    <w:rsid w:val="00E50C8B"/>
    <w:rsid w:val="00E5126D"/>
    <w:rsid w:val="00E51AE5"/>
    <w:rsid w:val="00E52640"/>
    <w:rsid w:val="00E53405"/>
    <w:rsid w:val="00E53C2F"/>
    <w:rsid w:val="00E546B5"/>
    <w:rsid w:val="00E57664"/>
    <w:rsid w:val="00E60485"/>
    <w:rsid w:val="00E6087C"/>
    <w:rsid w:val="00E60A10"/>
    <w:rsid w:val="00E610AB"/>
    <w:rsid w:val="00E62C86"/>
    <w:rsid w:val="00E65B95"/>
    <w:rsid w:val="00E70EC4"/>
    <w:rsid w:val="00E7121C"/>
    <w:rsid w:val="00E715E5"/>
    <w:rsid w:val="00E7186B"/>
    <w:rsid w:val="00E71CB6"/>
    <w:rsid w:val="00E72089"/>
    <w:rsid w:val="00E76615"/>
    <w:rsid w:val="00E7671F"/>
    <w:rsid w:val="00E76916"/>
    <w:rsid w:val="00E80882"/>
    <w:rsid w:val="00E819D6"/>
    <w:rsid w:val="00E82D36"/>
    <w:rsid w:val="00E83169"/>
    <w:rsid w:val="00E85C88"/>
    <w:rsid w:val="00E866D3"/>
    <w:rsid w:val="00E86F86"/>
    <w:rsid w:val="00E9007F"/>
    <w:rsid w:val="00E90197"/>
    <w:rsid w:val="00E905A0"/>
    <w:rsid w:val="00E908B0"/>
    <w:rsid w:val="00E90C40"/>
    <w:rsid w:val="00E91A86"/>
    <w:rsid w:val="00E91F8D"/>
    <w:rsid w:val="00E92640"/>
    <w:rsid w:val="00E9280C"/>
    <w:rsid w:val="00E936B4"/>
    <w:rsid w:val="00E93B5D"/>
    <w:rsid w:val="00E94133"/>
    <w:rsid w:val="00E95C25"/>
    <w:rsid w:val="00E95C95"/>
    <w:rsid w:val="00E95F9C"/>
    <w:rsid w:val="00E96909"/>
    <w:rsid w:val="00E971D7"/>
    <w:rsid w:val="00EA16A6"/>
    <w:rsid w:val="00EA329C"/>
    <w:rsid w:val="00EA339C"/>
    <w:rsid w:val="00EA39C6"/>
    <w:rsid w:val="00EA6392"/>
    <w:rsid w:val="00EB2955"/>
    <w:rsid w:val="00EB3059"/>
    <w:rsid w:val="00EB3D03"/>
    <w:rsid w:val="00EB46FE"/>
    <w:rsid w:val="00EB49FE"/>
    <w:rsid w:val="00EB5D64"/>
    <w:rsid w:val="00EB63C3"/>
    <w:rsid w:val="00EB718B"/>
    <w:rsid w:val="00EB7A00"/>
    <w:rsid w:val="00EB7AE8"/>
    <w:rsid w:val="00EC4428"/>
    <w:rsid w:val="00ED049B"/>
    <w:rsid w:val="00ED11EC"/>
    <w:rsid w:val="00ED1A78"/>
    <w:rsid w:val="00ED27E3"/>
    <w:rsid w:val="00ED41CC"/>
    <w:rsid w:val="00ED5B63"/>
    <w:rsid w:val="00ED5D54"/>
    <w:rsid w:val="00ED6270"/>
    <w:rsid w:val="00ED6B41"/>
    <w:rsid w:val="00ED6F29"/>
    <w:rsid w:val="00ED74C6"/>
    <w:rsid w:val="00EE0B49"/>
    <w:rsid w:val="00EE14B2"/>
    <w:rsid w:val="00EE2328"/>
    <w:rsid w:val="00EE356F"/>
    <w:rsid w:val="00EE54EC"/>
    <w:rsid w:val="00EE771A"/>
    <w:rsid w:val="00EF01DB"/>
    <w:rsid w:val="00EF17BD"/>
    <w:rsid w:val="00EF4095"/>
    <w:rsid w:val="00EF423A"/>
    <w:rsid w:val="00EF52D3"/>
    <w:rsid w:val="00F002B4"/>
    <w:rsid w:val="00F02C0E"/>
    <w:rsid w:val="00F03102"/>
    <w:rsid w:val="00F03870"/>
    <w:rsid w:val="00F03B5E"/>
    <w:rsid w:val="00F0451B"/>
    <w:rsid w:val="00F0564B"/>
    <w:rsid w:val="00F05874"/>
    <w:rsid w:val="00F05A3D"/>
    <w:rsid w:val="00F068D6"/>
    <w:rsid w:val="00F1177D"/>
    <w:rsid w:val="00F11EC0"/>
    <w:rsid w:val="00F132F6"/>
    <w:rsid w:val="00F1378D"/>
    <w:rsid w:val="00F14737"/>
    <w:rsid w:val="00F14B94"/>
    <w:rsid w:val="00F14D80"/>
    <w:rsid w:val="00F14FA6"/>
    <w:rsid w:val="00F156D6"/>
    <w:rsid w:val="00F1572C"/>
    <w:rsid w:val="00F16B0F"/>
    <w:rsid w:val="00F21A93"/>
    <w:rsid w:val="00F22349"/>
    <w:rsid w:val="00F2382D"/>
    <w:rsid w:val="00F2585B"/>
    <w:rsid w:val="00F25D0E"/>
    <w:rsid w:val="00F25D1E"/>
    <w:rsid w:val="00F26DD2"/>
    <w:rsid w:val="00F31B76"/>
    <w:rsid w:val="00F31BFA"/>
    <w:rsid w:val="00F33694"/>
    <w:rsid w:val="00F33A4E"/>
    <w:rsid w:val="00F3517E"/>
    <w:rsid w:val="00F41649"/>
    <w:rsid w:val="00F45106"/>
    <w:rsid w:val="00F4749A"/>
    <w:rsid w:val="00F47F66"/>
    <w:rsid w:val="00F502F6"/>
    <w:rsid w:val="00F5033D"/>
    <w:rsid w:val="00F510C3"/>
    <w:rsid w:val="00F51A1D"/>
    <w:rsid w:val="00F51CA1"/>
    <w:rsid w:val="00F51CD7"/>
    <w:rsid w:val="00F5367F"/>
    <w:rsid w:val="00F53D55"/>
    <w:rsid w:val="00F54DBB"/>
    <w:rsid w:val="00F5538A"/>
    <w:rsid w:val="00F55CFF"/>
    <w:rsid w:val="00F575CF"/>
    <w:rsid w:val="00F604DB"/>
    <w:rsid w:val="00F6067E"/>
    <w:rsid w:val="00F60886"/>
    <w:rsid w:val="00F620F8"/>
    <w:rsid w:val="00F6305F"/>
    <w:rsid w:val="00F64093"/>
    <w:rsid w:val="00F64C82"/>
    <w:rsid w:val="00F65E90"/>
    <w:rsid w:val="00F70294"/>
    <w:rsid w:val="00F7089F"/>
    <w:rsid w:val="00F70BA5"/>
    <w:rsid w:val="00F74D80"/>
    <w:rsid w:val="00F75E73"/>
    <w:rsid w:val="00F75ED2"/>
    <w:rsid w:val="00F76034"/>
    <w:rsid w:val="00F76157"/>
    <w:rsid w:val="00F7693B"/>
    <w:rsid w:val="00F80E67"/>
    <w:rsid w:val="00F834D9"/>
    <w:rsid w:val="00F853AE"/>
    <w:rsid w:val="00F85531"/>
    <w:rsid w:val="00F85F18"/>
    <w:rsid w:val="00F861E0"/>
    <w:rsid w:val="00F86AF0"/>
    <w:rsid w:val="00F9057F"/>
    <w:rsid w:val="00F9084D"/>
    <w:rsid w:val="00F91923"/>
    <w:rsid w:val="00F96B24"/>
    <w:rsid w:val="00F96CAC"/>
    <w:rsid w:val="00F97E42"/>
    <w:rsid w:val="00FA25CE"/>
    <w:rsid w:val="00FA3FBD"/>
    <w:rsid w:val="00FA5FB6"/>
    <w:rsid w:val="00FB0501"/>
    <w:rsid w:val="00FB168C"/>
    <w:rsid w:val="00FB2CE1"/>
    <w:rsid w:val="00FB42B8"/>
    <w:rsid w:val="00FB5208"/>
    <w:rsid w:val="00FC05BF"/>
    <w:rsid w:val="00FC35A0"/>
    <w:rsid w:val="00FC3DFE"/>
    <w:rsid w:val="00FC3F87"/>
    <w:rsid w:val="00FC4206"/>
    <w:rsid w:val="00FC42D0"/>
    <w:rsid w:val="00FC5659"/>
    <w:rsid w:val="00FC787E"/>
    <w:rsid w:val="00FD06A4"/>
    <w:rsid w:val="00FD0F01"/>
    <w:rsid w:val="00FD1744"/>
    <w:rsid w:val="00FD2962"/>
    <w:rsid w:val="00FD3371"/>
    <w:rsid w:val="00FD39F8"/>
    <w:rsid w:val="00FE2A5B"/>
    <w:rsid w:val="00FE2D1B"/>
    <w:rsid w:val="00FE3A2D"/>
    <w:rsid w:val="00FE4726"/>
    <w:rsid w:val="00FE4A6C"/>
    <w:rsid w:val="00FE5602"/>
    <w:rsid w:val="00FE56F0"/>
    <w:rsid w:val="00FE60AD"/>
    <w:rsid w:val="00FE6CB8"/>
    <w:rsid w:val="00FF0950"/>
    <w:rsid w:val="00FF3220"/>
    <w:rsid w:val="00FF7FA8"/>
    <w:rsid w:val="01329A96"/>
    <w:rsid w:val="018806FC"/>
    <w:rsid w:val="01EF1222"/>
    <w:rsid w:val="021B7119"/>
    <w:rsid w:val="025EB996"/>
    <w:rsid w:val="026B59C7"/>
    <w:rsid w:val="028EED93"/>
    <w:rsid w:val="02E4EAE5"/>
    <w:rsid w:val="02F785CD"/>
    <w:rsid w:val="03AB0862"/>
    <w:rsid w:val="03D47E89"/>
    <w:rsid w:val="03F57E1B"/>
    <w:rsid w:val="04200284"/>
    <w:rsid w:val="04C56840"/>
    <w:rsid w:val="052A89BD"/>
    <w:rsid w:val="05457A2F"/>
    <w:rsid w:val="059AC227"/>
    <w:rsid w:val="05D21A20"/>
    <w:rsid w:val="06223B0E"/>
    <w:rsid w:val="069E12ED"/>
    <w:rsid w:val="074AE8E2"/>
    <w:rsid w:val="07A74EC8"/>
    <w:rsid w:val="080DC8AE"/>
    <w:rsid w:val="08172AA5"/>
    <w:rsid w:val="082E4D91"/>
    <w:rsid w:val="083BEB59"/>
    <w:rsid w:val="08770BC3"/>
    <w:rsid w:val="096444C5"/>
    <w:rsid w:val="09C97AC9"/>
    <w:rsid w:val="0A001B1F"/>
    <w:rsid w:val="0A3627B8"/>
    <w:rsid w:val="0A6904CC"/>
    <w:rsid w:val="0AE0B3DB"/>
    <w:rsid w:val="0AFBDC4C"/>
    <w:rsid w:val="0AFD14AF"/>
    <w:rsid w:val="0B396CF6"/>
    <w:rsid w:val="0B8B2BFA"/>
    <w:rsid w:val="0B8E3DDD"/>
    <w:rsid w:val="0B968650"/>
    <w:rsid w:val="0BA59BA4"/>
    <w:rsid w:val="0C6A5D7F"/>
    <w:rsid w:val="0D1E2DDE"/>
    <w:rsid w:val="0DAC322C"/>
    <w:rsid w:val="0E3E54A4"/>
    <w:rsid w:val="0E95DAD5"/>
    <w:rsid w:val="0F798320"/>
    <w:rsid w:val="100C99F7"/>
    <w:rsid w:val="106AC4C8"/>
    <w:rsid w:val="10B540B8"/>
    <w:rsid w:val="10EEEDA7"/>
    <w:rsid w:val="10FDE53A"/>
    <w:rsid w:val="11C280A2"/>
    <w:rsid w:val="1282E7D3"/>
    <w:rsid w:val="12FE6FCF"/>
    <w:rsid w:val="13307C47"/>
    <w:rsid w:val="134E6436"/>
    <w:rsid w:val="1424BC14"/>
    <w:rsid w:val="14A150F4"/>
    <w:rsid w:val="1531A968"/>
    <w:rsid w:val="159D1196"/>
    <w:rsid w:val="1697AAB5"/>
    <w:rsid w:val="16D69785"/>
    <w:rsid w:val="17089CBC"/>
    <w:rsid w:val="171F7A0A"/>
    <w:rsid w:val="1791FB3B"/>
    <w:rsid w:val="183A4C80"/>
    <w:rsid w:val="18787F4F"/>
    <w:rsid w:val="18AB1CAB"/>
    <w:rsid w:val="1940577D"/>
    <w:rsid w:val="1973001C"/>
    <w:rsid w:val="1A37D55A"/>
    <w:rsid w:val="1A43CC4F"/>
    <w:rsid w:val="1B5191DF"/>
    <w:rsid w:val="1B7C2824"/>
    <w:rsid w:val="1C1EFCEB"/>
    <w:rsid w:val="1C2FD915"/>
    <w:rsid w:val="1C634155"/>
    <w:rsid w:val="1C8DC625"/>
    <w:rsid w:val="1D0F4605"/>
    <w:rsid w:val="1E9D4F04"/>
    <w:rsid w:val="1F646E94"/>
    <w:rsid w:val="1F6BDD1B"/>
    <w:rsid w:val="1F8DF303"/>
    <w:rsid w:val="2073FACC"/>
    <w:rsid w:val="207E868F"/>
    <w:rsid w:val="2117BFD9"/>
    <w:rsid w:val="22449BD2"/>
    <w:rsid w:val="241AFA8A"/>
    <w:rsid w:val="242BAECB"/>
    <w:rsid w:val="2552E36B"/>
    <w:rsid w:val="255F44F1"/>
    <w:rsid w:val="25A26A47"/>
    <w:rsid w:val="264C560F"/>
    <w:rsid w:val="26F4FC91"/>
    <w:rsid w:val="271A0102"/>
    <w:rsid w:val="27BACEAE"/>
    <w:rsid w:val="29293ADB"/>
    <w:rsid w:val="29F4D0B6"/>
    <w:rsid w:val="2A4F58F2"/>
    <w:rsid w:val="2AC9295B"/>
    <w:rsid w:val="2B331003"/>
    <w:rsid w:val="2B34F2F3"/>
    <w:rsid w:val="2BEEE456"/>
    <w:rsid w:val="2C587FA5"/>
    <w:rsid w:val="2C92AA7A"/>
    <w:rsid w:val="2CB745E2"/>
    <w:rsid w:val="2CB8FDAD"/>
    <w:rsid w:val="2CBAB5C9"/>
    <w:rsid w:val="2D20B542"/>
    <w:rsid w:val="2D3AA8DB"/>
    <w:rsid w:val="2D50E537"/>
    <w:rsid w:val="2D75764F"/>
    <w:rsid w:val="2DCAA554"/>
    <w:rsid w:val="2DF2A800"/>
    <w:rsid w:val="2E863EAA"/>
    <w:rsid w:val="2F5DC43D"/>
    <w:rsid w:val="2F97C1DB"/>
    <w:rsid w:val="2FD1FFBC"/>
    <w:rsid w:val="301EE85A"/>
    <w:rsid w:val="30A8B50B"/>
    <w:rsid w:val="3170A0A5"/>
    <w:rsid w:val="326B2C3B"/>
    <w:rsid w:val="32AA3B80"/>
    <w:rsid w:val="32AE8340"/>
    <w:rsid w:val="32E4C2FA"/>
    <w:rsid w:val="32F12B95"/>
    <w:rsid w:val="3307BC3E"/>
    <w:rsid w:val="330D1995"/>
    <w:rsid w:val="33BA6B99"/>
    <w:rsid w:val="34287677"/>
    <w:rsid w:val="345C70AB"/>
    <w:rsid w:val="34DBE00E"/>
    <w:rsid w:val="356AB40A"/>
    <w:rsid w:val="356E0E96"/>
    <w:rsid w:val="360049DC"/>
    <w:rsid w:val="37C7E846"/>
    <w:rsid w:val="37D233E9"/>
    <w:rsid w:val="37D2D393"/>
    <w:rsid w:val="386E6D08"/>
    <w:rsid w:val="38C4B811"/>
    <w:rsid w:val="391EEF91"/>
    <w:rsid w:val="3983D399"/>
    <w:rsid w:val="39C02815"/>
    <w:rsid w:val="39DB0644"/>
    <w:rsid w:val="3AD3689A"/>
    <w:rsid w:val="3B1713A8"/>
    <w:rsid w:val="3B674055"/>
    <w:rsid w:val="3C5CEEFD"/>
    <w:rsid w:val="3CB352C3"/>
    <w:rsid w:val="3CBA3EAF"/>
    <w:rsid w:val="3D129627"/>
    <w:rsid w:val="3DB52CEC"/>
    <w:rsid w:val="3DD0DCA0"/>
    <w:rsid w:val="3E17B7A4"/>
    <w:rsid w:val="3E7C32A2"/>
    <w:rsid w:val="3F954F17"/>
    <w:rsid w:val="3FE8F05F"/>
    <w:rsid w:val="401FBA3E"/>
    <w:rsid w:val="40365659"/>
    <w:rsid w:val="407056B7"/>
    <w:rsid w:val="40D7D398"/>
    <w:rsid w:val="40FA00CC"/>
    <w:rsid w:val="412419E7"/>
    <w:rsid w:val="41DF2323"/>
    <w:rsid w:val="42648353"/>
    <w:rsid w:val="427AA3DD"/>
    <w:rsid w:val="42B33D4C"/>
    <w:rsid w:val="42DC99EA"/>
    <w:rsid w:val="431396E8"/>
    <w:rsid w:val="4357D108"/>
    <w:rsid w:val="4379AB57"/>
    <w:rsid w:val="454BAE19"/>
    <w:rsid w:val="45645B99"/>
    <w:rsid w:val="471F305E"/>
    <w:rsid w:val="4736C164"/>
    <w:rsid w:val="4741E310"/>
    <w:rsid w:val="4753A008"/>
    <w:rsid w:val="47D14957"/>
    <w:rsid w:val="48404163"/>
    <w:rsid w:val="48A9D91E"/>
    <w:rsid w:val="48CDC2F9"/>
    <w:rsid w:val="4AD1AA92"/>
    <w:rsid w:val="4CFFDD8C"/>
    <w:rsid w:val="4D380639"/>
    <w:rsid w:val="4DBCEF09"/>
    <w:rsid w:val="4DD19399"/>
    <w:rsid w:val="4EF3D4F7"/>
    <w:rsid w:val="4F13B5F2"/>
    <w:rsid w:val="4F94F249"/>
    <w:rsid w:val="4F9CA25D"/>
    <w:rsid w:val="4FB037F4"/>
    <w:rsid w:val="4FE49488"/>
    <w:rsid w:val="50AAD662"/>
    <w:rsid w:val="5111A5CC"/>
    <w:rsid w:val="5111F514"/>
    <w:rsid w:val="51CA4D8F"/>
    <w:rsid w:val="51CB554D"/>
    <w:rsid w:val="523D7E46"/>
    <w:rsid w:val="526DDEE1"/>
    <w:rsid w:val="53F7F026"/>
    <w:rsid w:val="5426BB77"/>
    <w:rsid w:val="549DC86F"/>
    <w:rsid w:val="55556C12"/>
    <w:rsid w:val="558CDCE3"/>
    <w:rsid w:val="560DC39D"/>
    <w:rsid w:val="5612F9DA"/>
    <w:rsid w:val="56287765"/>
    <w:rsid w:val="56A9DA74"/>
    <w:rsid w:val="5837ADA3"/>
    <w:rsid w:val="5958729C"/>
    <w:rsid w:val="595CA1F3"/>
    <w:rsid w:val="596E1709"/>
    <w:rsid w:val="5A7C7C66"/>
    <w:rsid w:val="5AB2DD16"/>
    <w:rsid w:val="5AF4D778"/>
    <w:rsid w:val="5B370887"/>
    <w:rsid w:val="5B5F0FEE"/>
    <w:rsid w:val="5BA22DE7"/>
    <w:rsid w:val="5C68DCD0"/>
    <w:rsid w:val="5DA32645"/>
    <w:rsid w:val="5E0FE49D"/>
    <w:rsid w:val="5EE683C8"/>
    <w:rsid w:val="5F23E685"/>
    <w:rsid w:val="5F6A0119"/>
    <w:rsid w:val="5F76F864"/>
    <w:rsid w:val="60180D4B"/>
    <w:rsid w:val="608E8441"/>
    <w:rsid w:val="609643C1"/>
    <w:rsid w:val="60B4D1D0"/>
    <w:rsid w:val="61008E90"/>
    <w:rsid w:val="612D3D8B"/>
    <w:rsid w:val="61FBDC7C"/>
    <w:rsid w:val="62BD6A43"/>
    <w:rsid w:val="630A7A3F"/>
    <w:rsid w:val="6334062D"/>
    <w:rsid w:val="63BFC2B0"/>
    <w:rsid w:val="652914C6"/>
    <w:rsid w:val="652CA8B6"/>
    <w:rsid w:val="6589A3B3"/>
    <w:rsid w:val="65B7C5C3"/>
    <w:rsid w:val="65C4F92E"/>
    <w:rsid w:val="65C7E9E0"/>
    <w:rsid w:val="66070A5C"/>
    <w:rsid w:val="66721706"/>
    <w:rsid w:val="66EF3EF2"/>
    <w:rsid w:val="6758093F"/>
    <w:rsid w:val="680839A9"/>
    <w:rsid w:val="687E89A9"/>
    <w:rsid w:val="68A14A10"/>
    <w:rsid w:val="68A6C34A"/>
    <w:rsid w:val="694080D3"/>
    <w:rsid w:val="699E6144"/>
    <w:rsid w:val="6A0C800F"/>
    <w:rsid w:val="6A6E414F"/>
    <w:rsid w:val="6B3C7507"/>
    <w:rsid w:val="6CD3B20E"/>
    <w:rsid w:val="6DC8B1C3"/>
    <w:rsid w:val="6DD7BF46"/>
    <w:rsid w:val="6E854F21"/>
    <w:rsid w:val="6FFDBF19"/>
    <w:rsid w:val="70568374"/>
    <w:rsid w:val="707A0757"/>
    <w:rsid w:val="72035222"/>
    <w:rsid w:val="728F81A7"/>
    <w:rsid w:val="746EFB79"/>
    <w:rsid w:val="75093DE2"/>
    <w:rsid w:val="763B5CAD"/>
    <w:rsid w:val="76A99EC5"/>
    <w:rsid w:val="77211DB7"/>
    <w:rsid w:val="7757D697"/>
    <w:rsid w:val="77E5AC17"/>
    <w:rsid w:val="781C1F35"/>
    <w:rsid w:val="790E949B"/>
    <w:rsid w:val="7920197B"/>
    <w:rsid w:val="79479B53"/>
    <w:rsid w:val="79EAA4D1"/>
    <w:rsid w:val="7AA0D645"/>
    <w:rsid w:val="7AE3430B"/>
    <w:rsid w:val="7B60E745"/>
    <w:rsid w:val="7B95A620"/>
    <w:rsid w:val="7BA58F05"/>
    <w:rsid w:val="7C108BC7"/>
    <w:rsid w:val="7CA48D20"/>
    <w:rsid w:val="7CBDDB5C"/>
    <w:rsid w:val="7D085808"/>
    <w:rsid w:val="7D104D84"/>
    <w:rsid w:val="7D1B0A33"/>
    <w:rsid w:val="7D3331A2"/>
    <w:rsid w:val="7E290FDF"/>
    <w:rsid w:val="7ECA58E7"/>
    <w:rsid w:val="7EE8EDF1"/>
    <w:rsid w:val="7F0744B3"/>
    <w:rsid w:val="7F43BA56"/>
    <w:rsid w:val="7F7C407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24CE73"/>
  <w14:defaultImageDpi w14:val="300"/>
  <w15:docId w15:val="{37173E5D-FF07-4720-84F0-3B057017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fia Pro" w:eastAsiaTheme="minorEastAsia" w:hAnsi="Sofia Pro" w:cs="Times New Roman (Body CS)"/>
        <w:szCs w:val="18"/>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18"/>
    <w:pPr>
      <w:ind w:left="142"/>
      <w:jc w:val="both"/>
    </w:pPr>
  </w:style>
  <w:style w:type="paragraph" w:styleId="Titre1">
    <w:name w:val="heading 1"/>
    <w:basedOn w:val="Normal"/>
    <w:next w:val="Normal"/>
    <w:link w:val="Titre1Car"/>
    <w:autoRedefine/>
    <w:uiPriority w:val="9"/>
    <w:qFormat/>
    <w:rsid w:val="008734DD"/>
    <w:pPr>
      <w:spacing w:before="360" w:after="360"/>
      <w:jc w:val="left"/>
      <w:outlineLvl w:val="0"/>
    </w:pPr>
    <w:rPr>
      <w:rFonts w:ascii="Libre Bodoni" w:hAnsi="Libre Bodoni"/>
      <w:caps/>
      <w:color w:val="33289C"/>
      <w:sz w:val="52"/>
      <w:szCs w:val="52"/>
    </w:rPr>
  </w:style>
  <w:style w:type="paragraph" w:styleId="Titre2">
    <w:name w:val="heading 2"/>
    <w:basedOn w:val="Normal"/>
    <w:next w:val="Normal"/>
    <w:link w:val="Titre2Car"/>
    <w:autoRedefine/>
    <w:uiPriority w:val="9"/>
    <w:semiHidden/>
    <w:unhideWhenUsed/>
    <w:qFormat/>
    <w:rsid w:val="00406ACD"/>
    <w:pPr>
      <w:spacing w:before="240" w:after="240"/>
      <w:jc w:val="left"/>
      <w:outlineLvl w:val="1"/>
    </w:pPr>
    <w:rPr>
      <w:b/>
      <w:caps/>
      <w:color w:val="33289C"/>
      <w:sz w:val="32"/>
      <w:u w:val="single"/>
    </w:rPr>
  </w:style>
  <w:style w:type="paragraph" w:styleId="Titre3">
    <w:name w:val="heading 3"/>
    <w:basedOn w:val="Normal"/>
    <w:next w:val="Normal"/>
    <w:link w:val="Titre3Car"/>
    <w:uiPriority w:val="9"/>
    <w:semiHidden/>
    <w:unhideWhenUsed/>
    <w:qFormat/>
    <w:rsid w:val="00150D4C"/>
    <w:pPr>
      <w:spacing w:before="120" w:after="120"/>
      <w:jc w:val="left"/>
      <w:outlineLvl w:val="2"/>
    </w:pPr>
    <w:rPr>
      <w:rFonts w:asciiTheme="majorHAnsi" w:hAnsiTheme="majorHAnsi"/>
      <w:b/>
      <w:caps/>
      <w:sz w:val="28"/>
    </w:rPr>
  </w:style>
  <w:style w:type="paragraph" w:styleId="Titre4">
    <w:name w:val="heading 4"/>
    <w:basedOn w:val="Normal"/>
    <w:next w:val="Normal"/>
    <w:link w:val="Titre4Car"/>
    <w:uiPriority w:val="9"/>
    <w:semiHidden/>
    <w:unhideWhenUsed/>
    <w:qFormat/>
    <w:rsid w:val="00150D4C"/>
    <w:pPr>
      <w:jc w:val="left"/>
      <w:outlineLvl w:val="3"/>
    </w:pPr>
    <w:rPr>
      <w:rFonts w:asciiTheme="majorHAnsi" w:hAnsiTheme="majorHAnsi"/>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1F85"/>
    <w:pPr>
      <w:tabs>
        <w:tab w:val="center" w:pos="4536"/>
        <w:tab w:val="right" w:pos="9072"/>
      </w:tabs>
    </w:pPr>
  </w:style>
  <w:style w:type="character" w:customStyle="1" w:styleId="En-tteCar">
    <w:name w:val="En-tête Car"/>
    <w:basedOn w:val="Policepardfaut"/>
    <w:link w:val="En-tte"/>
    <w:uiPriority w:val="99"/>
    <w:rsid w:val="000E1F85"/>
  </w:style>
  <w:style w:type="paragraph" w:styleId="Pieddepage">
    <w:name w:val="footer"/>
    <w:basedOn w:val="Normal"/>
    <w:link w:val="PieddepageCar"/>
    <w:uiPriority w:val="99"/>
    <w:unhideWhenUsed/>
    <w:rsid w:val="000E1F85"/>
    <w:pPr>
      <w:tabs>
        <w:tab w:val="center" w:pos="4536"/>
        <w:tab w:val="right" w:pos="9072"/>
      </w:tabs>
    </w:pPr>
  </w:style>
  <w:style w:type="character" w:customStyle="1" w:styleId="PieddepageCar">
    <w:name w:val="Pied de page Car"/>
    <w:basedOn w:val="Policepardfaut"/>
    <w:link w:val="Pieddepage"/>
    <w:uiPriority w:val="99"/>
    <w:rsid w:val="000E1F85"/>
  </w:style>
  <w:style w:type="paragraph" w:styleId="Textedebulles">
    <w:name w:val="Balloon Text"/>
    <w:basedOn w:val="Normal"/>
    <w:link w:val="TextedebullesCar"/>
    <w:uiPriority w:val="99"/>
    <w:semiHidden/>
    <w:unhideWhenUsed/>
    <w:rsid w:val="00DF55CC"/>
    <w:rPr>
      <w:rFonts w:ascii="Lucida Grande" w:hAnsi="Lucida Grande" w:cs="Lucida Grande"/>
      <w:sz w:val="18"/>
    </w:rPr>
  </w:style>
  <w:style w:type="character" w:customStyle="1" w:styleId="TextedebullesCar">
    <w:name w:val="Texte de bulles Car"/>
    <w:basedOn w:val="Policepardfaut"/>
    <w:link w:val="Textedebulles"/>
    <w:uiPriority w:val="99"/>
    <w:semiHidden/>
    <w:rsid w:val="00DF55CC"/>
    <w:rPr>
      <w:rFonts w:ascii="Lucida Grande" w:hAnsi="Lucida Grande" w:cs="Lucida Grande"/>
      <w:sz w:val="18"/>
      <w:szCs w:val="18"/>
    </w:rPr>
  </w:style>
  <w:style w:type="character" w:styleId="Lienhypertexte">
    <w:name w:val="Hyperlink"/>
    <w:basedOn w:val="Policepardfaut"/>
    <w:uiPriority w:val="99"/>
    <w:unhideWhenUsed/>
    <w:qFormat/>
    <w:rsid w:val="00406ACD"/>
    <w:rPr>
      <w:rFonts w:ascii="Sofia Pro" w:hAnsi="Sofia Pro"/>
      <w:b w:val="0"/>
      <w:i w:val="0"/>
      <w:color w:val="6460AF"/>
      <w:u w:val="single"/>
    </w:rPr>
  </w:style>
  <w:style w:type="paragraph" w:customStyle="1" w:styleId="Paragraphestandard">
    <w:name w:val="[Paragraphe standard]"/>
    <w:basedOn w:val="Normal"/>
    <w:autoRedefine/>
    <w:uiPriority w:val="99"/>
    <w:qFormat/>
    <w:rsid w:val="00406ACD"/>
    <w:pPr>
      <w:widowControl w:val="0"/>
      <w:autoSpaceDE w:val="0"/>
      <w:autoSpaceDN w:val="0"/>
      <w:adjustRightInd w:val="0"/>
      <w:spacing w:line="288" w:lineRule="auto"/>
      <w:textAlignment w:val="center"/>
    </w:pPr>
    <w:rPr>
      <w:rFonts w:cs="MinionPro-Regular"/>
      <w:color w:val="000000"/>
    </w:rPr>
  </w:style>
  <w:style w:type="character" w:customStyle="1" w:styleId="Titre1Car">
    <w:name w:val="Titre 1 Car"/>
    <w:basedOn w:val="Policepardfaut"/>
    <w:link w:val="Titre1"/>
    <w:uiPriority w:val="9"/>
    <w:rsid w:val="008734DD"/>
    <w:rPr>
      <w:rFonts w:ascii="Libre Bodoni" w:hAnsi="Libre Bodoni"/>
      <w:caps/>
      <w:color w:val="33289C"/>
      <w:sz w:val="52"/>
      <w:szCs w:val="52"/>
    </w:rPr>
  </w:style>
  <w:style w:type="paragraph" w:customStyle="1" w:styleId="Puceniveau1">
    <w:name w:val="Puce niveau 1"/>
    <w:basedOn w:val="Paragraphedeliste"/>
    <w:link w:val="Puceniveau1Car"/>
    <w:autoRedefine/>
    <w:qFormat/>
    <w:rsid w:val="00406ACD"/>
    <w:pPr>
      <w:numPr>
        <w:numId w:val="3"/>
      </w:numPr>
    </w:pPr>
  </w:style>
  <w:style w:type="character" w:customStyle="1" w:styleId="Puceniveau1Car">
    <w:name w:val="Puce niveau 1 Car"/>
    <w:basedOn w:val="Policepardfaut"/>
    <w:link w:val="Puceniveau1"/>
    <w:rsid w:val="00406ACD"/>
    <w:rPr>
      <w:rFonts w:eastAsia="Times New Roman" w:cs="Segoe UI"/>
      <w:b/>
      <w:bCs/>
      <w:color w:val="080058"/>
    </w:rPr>
  </w:style>
  <w:style w:type="paragraph" w:styleId="Paragraphedeliste">
    <w:name w:val="List Paragraph"/>
    <w:basedOn w:val="Normal"/>
    <w:link w:val="ParagraphedelisteCar"/>
    <w:autoRedefine/>
    <w:uiPriority w:val="34"/>
    <w:qFormat/>
    <w:rsid w:val="00337BEE"/>
    <w:pPr>
      <w:spacing w:line="276" w:lineRule="auto"/>
      <w:ind w:left="720"/>
      <w:contextualSpacing/>
    </w:pPr>
    <w:rPr>
      <w:rFonts w:eastAsia="Times New Roman" w:cs="Segoe UI"/>
      <w:b/>
      <w:bCs/>
      <w:color w:val="080058"/>
    </w:rPr>
  </w:style>
  <w:style w:type="paragraph" w:customStyle="1" w:styleId="Puceniveau2">
    <w:name w:val="Puce niveau 2"/>
    <w:basedOn w:val="Puceniveau1"/>
    <w:link w:val="Puceniveau2Car"/>
    <w:autoRedefine/>
    <w:qFormat/>
    <w:rsid w:val="00150D4C"/>
    <w:pPr>
      <w:numPr>
        <w:numId w:val="0"/>
      </w:numPr>
      <w:ind w:left="993" w:hanging="426"/>
    </w:pPr>
  </w:style>
  <w:style w:type="character" w:customStyle="1" w:styleId="Puceniveau2Car">
    <w:name w:val="Puce niveau 2 Car"/>
    <w:basedOn w:val="Puceniveau1Car"/>
    <w:link w:val="Puceniveau2"/>
    <w:rsid w:val="00150D4C"/>
    <w:rPr>
      <w:rFonts w:ascii="Trebuchet MS" w:eastAsia="Times New Roman" w:hAnsi="Trebuchet MS" w:cs="Segoe UI"/>
      <w:b/>
      <w:bCs/>
      <w:color w:val="080058"/>
      <w:sz w:val="22"/>
    </w:rPr>
  </w:style>
  <w:style w:type="paragraph" w:customStyle="1" w:styleId="Puceniveau3">
    <w:name w:val="Puce niveau 3"/>
    <w:basedOn w:val="Puceniveau2"/>
    <w:link w:val="Puceniveau3Car"/>
    <w:autoRedefine/>
    <w:qFormat/>
    <w:rsid w:val="00150D4C"/>
    <w:pPr>
      <w:numPr>
        <w:numId w:val="1"/>
      </w:numPr>
      <w:ind w:left="1276" w:hanging="425"/>
    </w:pPr>
    <w:rPr>
      <w:i/>
    </w:rPr>
  </w:style>
  <w:style w:type="character" w:customStyle="1" w:styleId="Puceniveau3Car">
    <w:name w:val="Puce niveau 3 Car"/>
    <w:basedOn w:val="Puceniveau2Car"/>
    <w:link w:val="Puceniveau3"/>
    <w:rsid w:val="00150D4C"/>
    <w:rPr>
      <w:rFonts w:ascii="Trebuchet MS" w:eastAsia="Times New Roman" w:hAnsi="Trebuchet MS" w:cs="Segoe UI"/>
      <w:b/>
      <w:bCs/>
      <w:i/>
      <w:color w:val="080058"/>
      <w:sz w:val="22"/>
    </w:rPr>
  </w:style>
  <w:style w:type="paragraph" w:customStyle="1" w:styleId="Puceniveau4">
    <w:name w:val="Puce niveau 4"/>
    <w:basedOn w:val="Paragraphedeliste"/>
    <w:link w:val="Puceniveau4Car"/>
    <w:autoRedefine/>
    <w:qFormat/>
    <w:rsid w:val="00406ACD"/>
    <w:pPr>
      <w:numPr>
        <w:numId w:val="2"/>
      </w:numPr>
      <w:ind w:left="1560"/>
    </w:pPr>
    <w:rPr>
      <w:color w:val="E9E8F3" w:themeColor="background2"/>
    </w:rPr>
  </w:style>
  <w:style w:type="character" w:customStyle="1" w:styleId="Puceniveau4Car">
    <w:name w:val="Puce niveau 4 Car"/>
    <w:basedOn w:val="Policepardfaut"/>
    <w:link w:val="Puceniveau4"/>
    <w:rsid w:val="00406ACD"/>
    <w:rPr>
      <w:rFonts w:eastAsia="Times New Roman" w:cs="Segoe UI"/>
      <w:b/>
      <w:bCs/>
      <w:color w:val="E9E8F3" w:themeColor="background2"/>
    </w:rPr>
  </w:style>
  <w:style w:type="paragraph" w:customStyle="1" w:styleId="Encadr">
    <w:name w:val="Encadré"/>
    <w:basedOn w:val="Normal"/>
    <w:link w:val="EncadrCar"/>
    <w:autoRedefine/>
    <w:qFormat/>
    <w:rsid w:val="00406ACD"/>
    <w:pPr>
      <w:keepNext/>
      <w:framePr w:w="4536" w:h="4536" w:hSpace="1134" w:vSpace="284" w:wrap="around" w:vAnchor="text" w:hAnchor="text" w:xAlign="inside" w:y="1"/>
      <w:shd w:val="solid" w:color="777777" w:themeColor="accent5" w:fill="auto"/>
      <w:suppressAutoHyphens/>
      <w:ind w:left="113" w:right="113"/>
      <w:jc w:val="center"/>
    </w:pPr>
    <w:rPr>
      <w:color w:val="FFFFFF" w:themeColor="background1"/>
    </w:rPr>
  </w:style>
  <w:style w:type="character" w:customStyle="1" w:styleId="EncadrCar">
    <w:name w:val="Encadré Car"/>
    <w:basedOn w:val="Policepardfaut"/>
    <w:link w:val="Encadr"/>
    <w:rsid w:val="00406ACD"/>
    <w:rPr>
      <w:rFonts w:ascii="Sofia Pro" w:hAnsi="Sofia Pro"/>
      <w:color w:val="FFFFFF" w:themeColor="background1"/>
      <w:sz w:val="22"/>
      <w:shd w:val="solid" w:color="777777" w:themeColor="accent5" w:fill="auto"/>
    </w:rPr>
  </w:style>
  <w:style w:type="paragraph" w:customStyle="1" w:styleId="Encadr2">
    <w:name w:val="Encadré 2"/>
    <w:basedOn w:val="Normal"/>
    <w:link w:val="Encadr2Car"/>
    <w:autoRedefine/>
    <w:qFormat/>
    <w:rsid w:val="00406ACD"/>
    <w:pPr>
      <w:framePr w:w="8789" w:h="1134" w:wrap="around" w:vAnchor="text" w:hAnchor="text" w:y="1"/>
      <w:pBdr>
        <w:top w:val="single" w:sz="18" w:space="4" w:color="33289C" w:themeColor="text2"/>
        <w:left w:val="single" w:sz="18" w:space="8" w:color="33289C" w:themeColor="text2"/>
        <w:bottom w:val="single" w:sz="18" w:space="4" w:color="33289C" w:themeColor="text2"/>
        <w:right w:val="single" w:sz="18" w:space="7" w:color="33289C" w:themeColor="text2"/>
      </w:pBdr>
      <w:shd w:val="clear" w:color="auto" w:fill="33289C" w:themeFill="text2"/>
      <w:jc w:val="left"/>
    </w:pPr>
    <w:rPr>
      <w:b/>
      <w:color w:val="FFFFFF" w:themeColor="background1"/>
      <w:sz w:val="96"/>
    </w:rPr>
  </w:style>
  <w:style w:type="character" w:customStyle="1" w:styleId="Encadr2Car">
    <w:name w:val="Encadré 2 Car"/>
    <w:basedOn w:val="Policepardfaut"/>
    <w:link w:val="Encadr2"/>
    <w:rsid w:val="00406ACD"/>
    <w:rPr>
      <w:rFonts w:ascii="Sofia Pro" w:hAnsi="Sofia Pro"/>
      <w:b/>
      <w:color w:val="FFFFFF" w:themeColor="background1"/>
      <w:sz w:val="96"/>
      <w:shd w:val="clear" w:color="auto" w:fill="33289C" w:themeFill="text2"/>
    </w:rPr>
  </w:style>
  <w:style w:type="character" w:customStyle="1" w:styleId="Titre2Car">
    <w:name w:val="Titre 2 Car"/>
    <w:basedOn w:val="Policepardfaut"/>
    <w:link w:val="Titre2"/>
    <w:uiPriority w:val="9"/>
    <w:semiHidden/>
    <w:rsid w:val="00406ACD"/>
    <w:rPr>
      <w:rFonts w:ascii="Sofia Pro" w:hAnsi="Sofia Pro"/>
      <w:b/>
      <w:caps/>
      <w:color w:val="33289C"/>
      <w:sz w:val="32"/>
      <w:u w:val="single"/>
    </w:rPr>
  </w:style>
  <w:style w:type="character" w:customStyle="1" w:styleId="Titre3Car">
    <w:name w:val="Titre 3 Car"/>
    <w:basedOn w:val="Policepardfaut"/>
    <w:link w:val="Titre3"/>
    <w:uiPriority w:val="9"/>
    <w:semiHidden/>
    <w:rsid w:val="00150D4C"/>
    <w:rPr>
      <w:rFonts w:asciiTheme="majorHAnsi" w:hAnsiTheme="majorHAnsi"/>
      <w:b/>
      <w:caps/>
      <w:sz w:val="28"/>
    </w:rPr>
  </w:style>
  <w:style w:type="character" w:customStyle="1" w:styleId="Titre4Car">
    <w:name w:val="Titre 4 Car"/>
    <w:basedOn w:val="Policepardfaut"/>
    <w:link w:val="Titre4"/>
    <w:uiPriority w:val="9"/>
    <w:semiHidden/>
    <w:rsid w:val="00150D4C"/>
    <w:rPr>
      <w:rFonts w:asciiTheme="majorHAnsi" w:hAnsiTheme="majorHAnsi"/>
      <w:b/>
    </w:rPr>
  </w:style>
  <w:style w:type="paragraph" w:styleId="Titre">
    <w:name w:val="Title"/>
    <w:basedOn w:val="Sansinterligne"/>
    <w:next w:val="Normal"/>
    <w:link w:val="TitreCar"/>
    <w:autoRedefine/>
    <w:uiPriority w:val="10"/>
    <w:qFormat/>
    <w:rsid w:val="00406ACD"/>
    <w:pPr>
      <w:framePr w:wrap="around" w:vAnchor="margin" w:hAnchor="page" w:x="2537" w:y="8706"/>
      <w:spacing w:line="216" w:lineRule="auto"/>
      <w:ind w:right="465"/>
    </w:pPr>
    <w:rPr>
      <w:rFonts w:eastAsiaTheme="majorEastAsia" w:cstheme="majorBidi"/>
      <w:b/>
      <w:color w:val="33289C"/>
      <w:sz w:val="144"/>
      <w:szCs w:val="144"/>
    </w:rPr>
  </w:style>
  <w:style w:type="character" w:customStyle="1" w:styleId="TitreCar">
    <w:name w:val="Titre Car"/>
    <w:basedOn w:val="Policepardfaut"/>
    <w:link w:val="Titre"/>
    <w:uiPriority w:val="10"/>
    <w:rsid w:val="00406ACD"/>
    <w:rPr>
      <w:rFonts w:ascii="Sofia Pro" w:eastAsiaTheme="majorEastAsia" w:hAnsi="Sofia Pro" w:cstheme="majorBidi"/>
      <w:b/>
      <w:color w:val="33289C"/>
      <w:sz w:val="144"/>
      <w:szCs w:val="144"/>
    </w:rPr>
  </w:style>
  <w:style w:type="paragraph" w:styleId="Sansinterligne">
    <w:name w:val="No Spacing"/>
    <w:link w:val="SansinterligneCar"/>
    <w:autoRedefine/>
    <w:uiPriority w:val="1"/>
    <w:qFormat/>
    <w:rsid w:val="008734DD"/>
    <w:pPr>
      <w:framePr w:hSpace="187" w:wrap="around" w:vAnchor="page" w:hAnchor="margin" w:y="1955"/>
    </w:pPr>
    <w:rPr>
      <w:rFonts w:ascii="Libre Bodoni" w:hAnsi="Libre Bodoni"/>
      <w:bCs/>
      <w:color w:val="33289C" w:themeColor="text2"/>
      <w:sz w:val="48"/>
      <w:szCs w:val="48"/>
    </w:rPr>
  </w:style>
  <w:style w:type="paragraph" w:styleId="Sous-titre">
    <w:name w:val="Subtitle"/>
    <w:basedOn w:val="Sansinterligne"/>
    <w:next w:val="Normal"/>
    <w:link w:val="Sous-titreCar"/>
    <w:autoRedefine/>
    <w:uiPriority w:val="11"/>
    <w:qFormat/>
    <w:rsid w:val="008734DD"/>
    <w:pPr>
      <w:framePr w:wrap="around"/>
    </w:pPr>
    <w:rPr>
      <w:bCs w:val="0"/>
      <w:caps/>
      <w:color w:val="777777" w:themeColor="accent5"/>
      <w:sz w:val="40"/>
      <w:szCs w:val="40"/>
    </w:rPr>
  </w:style>
  <w:style w:type="character" w:customStyle="1" w:styleId="Sous-titreCar">
    <w:name w:val="Sous-titre Car"/>
    <w:basedOn w:val="Policepardfaut"/>
    <w:link w:val="Sous-titre"/>
    <w:uiPriority w:val="11"/>
    <w:rsid w:val="008734DD"/>
    <w:rPr>
      <w:rFonts w:ascii="Libre Bodoni" w:hAnsi="Libre Bodoni"/>
      <w:caps/>
      <w:color w:val="777777" w:themeColor="accent5"/>
      <w:sz w:val="40"/>
      <w:szCs w:val="40"/>
    </w:rPr>
  </w:style>
  <w:style w:type="character" w:customStyle="1" w:styleId="SansinterligneCar">
    <w:name w:val="Sans interligne Car"/>
    <w:basedOn w:val="Policepardfaut"/>
    <w:link w:val="Sansinterligne"/>
    <w:uiPriority w:val="1"/>
    <w:rsid w:val="008734DD"/>
    <w:rPr>
      <w:rFonts w:ascii="Libre Bodoni" w:hAnsi="Libre Bodoni"/>
      <w:bCs/>
      <w:color w:val="33289C" w:themeColor="text2"/>
      <w:sz w:val="48"/>
      <w:szCs w:val="48"/>
    </w:rPr>
  </w:style>
  <w:style w:type="paragraph" w:styleId="Citation">
    <w:name w:val="Quote"/>
    <w:basedOn w:val="Normal"/>
    <w:next w:val="Normal"/>
    <w:link w:val="CitationCar"/>
    <w:autoRedefine/>
    <w:uiPriority w:val="29"/>
    <w:qFormat/>
    <w:rsid w:val="00406ACD"/>
    <w:pPr>
      <w:framePr w:wrap="notBeside" w:vAnchor="text" w:hAnchor="text" w:y="1"/>
      <w:spacing w:before="200" w:after="160"/>
      <w:ind w:left="3544" w:right="851"/>
      <w:jc w:val="right"/>
    </w:pPr>
    <w:rPr>
      <w:i/>
      <w:iCs/>
      <w:color w:val="33289C"/>
      <w:sz w:val="28"/>
    </w:rPr>
  </w:style>
  <w:style w:type="character" w:customStyle="1" w:styleId="CitationCar">
    <w:name w:val="Citation Car"/>
    <w:basedOn w:val="Policepardfaut"/>
    <w:link w:val="Citation"/>
    <w:uiPriority w:val="29"/>
    <w:rsid w:val="00406ACD"/>
    <w:rPr>
      <w:rFonts w:ascii="Sofia Pro" w:hAnsi="Sofia Pro"/>
      <w:i/>
      <w:iCs/>
      <w:color w:val="33289C"/>
      <w:sz w:val="28"/>
    </w:rPr>
  </w:style>
  <w:style w:type="character" w:styleId="Accentuationlgre">
    <w:name w:val="Subtle Emphasis"/>
    <w:aliases w:val="Introduction"/>
    <w:uiPriority w:val="19"/>
    <w:qFormat/>
    <w:rsid w:val="00406ACD"/>
    <w:rPr>
      <w:rFonts w:ascii="Sofia Pro" w:hAnsi="Sofia Pro"/>
      <w:b w:val="0"/>
      <w:i/>
      <w:sz w:val="24"/>
    </w:rPr>
  </w:style>
  <w:style w:type="paragraph" w:customStyle="1" w:styleId="Destinatire">
    <w:name w:val="Destinatire"/>
    <w:basedOn w:val="Normal"/>
    <w:link w:val="DestinatireCar"/>
    <w:autoRedefine/>
    <w:qFormat/>
    <w:rsid w:val="00406ACD"/>
    <w:pPr>
      <w:ind w:left="3261"/>
    </w:pPr>
  </w:style>
  <w:style w:type="character" w:customStyle="1" w:styleId="DestinatireCar">
    <w:name w:val="Destinatire Car"/>
    <w:basedOn w:val="Policepardfaut"/>
    <w:link w:val="Destinatire"/>
    <w:rsid w:val="00406ACD"/>
    <w:rPr>
      <w:rFonts w:ascii="Sofia Pro" w:hAnsi="Sofia Pro"/>
      <w:sz w:val="22"/>
    </w:rPr>
  </w:style>
  <w:style w:type="character" w:customStyle="1" w:styleId="ParagraphedelisteCar">
    <w:name w:val="Paragraphe de liste Car"/>
    <w:basedOn w:val="Policepardfaut"/>
    <w:link w:val="Paragraphedeliste"/>
    <w:uiPriority w:val="34"/>
    <w:locked/>
    <w:rsid w:val="00337BEE"/>
    <w:rPr>
      <w:rFonts w:eastAsia="Times New Roman" w:cs="Segoe UI"/>
      <w:b/>
      <w:bCs/>
      <w:color w:val="080058"/>
    </w:rPr>
  </w:style>
  <w:style w:type="paragraph" w:styleId="Notedebasdepage">
    <w:name w:val="footnote text"/>
    <w:basedOn w:val="Normal"/>
    <w:link w:val="NotedebasdepageCar"/>
    <w:uiPriority w:val="99"/>
    <w:unhideWhenUsed/>
    <w:rsid w:val="00FA25CE"/>
    <w:rPr>
      <w:szCs w:val="20"/>
    </w:rPr>
  </w:style>
  <w:style w:type="character" w:customStyle="1" w:styleId="NotedebasdepageCar">
    <w:name w:val="Note de bas de page Car"/>
    <w:basedOn w:val="Policepardfaut"/>
    <w:link w:val="Notedebasdepage"/>
    <w:uiPriority w:val="99"/>
    <w:rsid w:val="00FA25CE"/>
    <w:rPr>
      <w:sz w:val="20"/>
      <w:szCs w:val="20"/>
    </w:rPr>
  </w:style>
  <w:style w:type="character" w:styleId="Appelnotedebasdep">
    <w:name w:val="footnote reference"/>
    <w:basedOn w:val="Policepardfaut"/>
    <w:uiPriority w:val="99"/>
    <w:semiHidden/>
    <w:unhideWhenUsed/>
    <w:rsid w:val="00FA25CE"/>
    <w:rPr>
      <w:vertAlign w:val="superscript"/>
    </w:rPr>
  </w:style>
  <w:style w:type="table" w:styleId="Grilledutableau">
    <w:name w:val="Table Grid"/>
    <w:basedOn w:val="TableauNormal"/>
    <w:uiPriority w:val="59"/>
    <w:rsid w:val="007F2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E819D6"/>
    <w:rPr>
      <w:color w:val="605E5C"/>
      <w:shd w:val="clear" w:color="auto" w:fill="E1DFDD"/>
    </w:rPr>
  </w:style>
  <w:style w:type="character" w:styleId="Accentuationintense">
    <w:name w:val="Intense Emphasis"/>
    <w:basedOn w:val="Policepardfaut"/>
    <w:uiPriority w:val="21"/>
    <w:qFormat/>
    <w:rsid w:val="00406ACD"/>
    <w:rPr>
      <w:rFonts w:ascii="Sofia Pro" w:hAnsi="Sofia Pro"/>
      <w:b w:val="0"/>
      <w:i/>
      <w:iCs/>
      <w:color w:val="33289C"/>
    </w:rPr>
  </w:style>
  <w:style w:type="character" w:styleId="lev">
    <w:name w:val="Strong"/>
    <w:basedOn w:val="Policepardfaut"/>
    <w:uiPriority w:val="22"/>
    <w:qFormat/>
    <w:rsid w:val="00406ACD"/>
    <w:rPr>
      <w:rFonts w:ascii="Sofia Pro" w:hAnsi="Sofia Pro"/>
      <w:b/>
      <w:bCs/>
      <w:i w:val="0"/>
    </w:rPr>
  </w:style>
  <w:style w:type="paragraph" w:styleId="Citationintense">
    <w:name w:val="Intense Quote"/>
    <w:basedOn w:val="Normal"/>
    <w:next w:val="Normal"/>
    <w:link w:val="CitationintenseCar"/>
    <w:autoRedefine/>
    <w:uiPriority w:val="30"/>
    <w:qFormat/>
    <w:rsid w:val="00406ACD"/>
    <w:pPr>
      <w:pBdr>
        <w:top w:val="single" w:sz="4" w:space="10" w:color="615CAF" w:themeColor="accent1"/>
        <w:bottom w:val="single" w:sz="4" w:space="10" w:color="615CAF" w:themeColor="accent1"/>
      </w:pBdr>
      <w:spacing w:before="360" w:after="360"/>
      <w:ind w:left="864" w:right="864"/>
      <w:jc w:val="center"/>
    </w:pPr>
    <w:rPr>
      <w:i/>
      <w:iCs/>
      <w:color w:val="33289C"/>
    </w:rPr>
  </w:style>
  <w:style w:type="character" w:customStyle="1" w:styleId="CitationintenseCar">
    <w:name w:val="Citation intense Car"/>
    <w:basedOn w:val="Policepardfaut"/>
    <w:link w:val="Citationintense"/>
    <w:uiPriority w:val="30"/>
    <w:rsid w:val="00406ACD"/>
    <w:rPr>
      <w:rFonts w:ascii="Sofia Pro" w:hAnsi="Sofia Pro"/>
      <w:i/>
      <w:iCs/>
      <w:color w:val="33289C"/>
      <w:sz w:val="22"/>
    </w:rPr>
  </w:style>
  <w:style w:type="character" w:styleId="Rfrencelgre">
    <w:name w:val="Subtle Reference"/>
    <w:basedOn w:val="Policepardfaut"/>
    <w:uiPriority w:val="31"/>
    <w:qFormat/>
    <w:rsid w:val="00406ACD"/>
    <w:rPr>
      <w:rFonts w:ascii="Sofia Pro" w:hAnsi="Sofia Pro"/>
      <w:b w:val="0"/>
      <w:i w:val="0"/>
      <w:smallCaps/>
      <w:color w:val="33289C"/>
    </w:rPr>
  </w:style>
  <w:style w:type="character" w:styleId="Rfrenceintense">
    <w:name w:val="Intense Reference"/>
    <w:basedOn w:val="Policepardfaut"/>
    <w:uiPriority w:val="32"/>
    <w:qFormat/>
    <w:rsid w:val="00406ACD"/>
    <w:rPr>
      <w:rFonts w:ascii="Sofia Pro" w:hAnsi="Sofia Pro"/>
      <w:b/>
      <w:bCs/>
      <w:i w:val="0"/>
      <w:smallCaps/>
      <w:color w:val="33289C"/>
      <w:spacing w:val="5"/>
    </w:rPr>
  </w:style>
  <w:style w:type="character" w:styleId="Titredulivre">
    <w:name w:val="Book Title"/>
    <w:basedOn w:val="Policepardfaut"/>
    <w:uiPriority w:val="33"/>
    <w:qFormat/>
    <w:rsid w:val="00406ACD"/>
    <w:rPr>
      <w:rFonts w:ascii="Sofia Pro" w:hAnsi="Sofia Pro"/>
      <w:b/>
      <w:bCs/>
      <w:i/>
      <w:iCs/>
      <w:spacing w:val="5"/>
    </w:rPr>
  </w:style>
  <w:style w:type="paragraph" w:customStyle="1" w:styleId="paragraph">
    <w:name w:val="paragraph"/>
    <w:basedOn w:val="Normal"/>
    <w:rsid w:val="003A1B14"/>
    <w:pPr>
      <w:spacing w:before="100" w:beforeAutospacing="1" w:after="100" w:afterAutospacing="1"/>
      <w:ind w:left="0"/>
      <w:jc w:val="left"/>
    </w:pPr>
    <w:rPr>
      <w:rFonts w:ascii="Times New Roman" w:eastAsia="Times New Roman" w:hAnsi="Times New Roman" w:cs="Times New Roman"/>
      <w:sz w:val="24"/>
      <w:szCs w:val="24"/>
    </w:rPr>
  </w:style>
  <w:style w:type="character" w:customStyle="1" w:styleId="normaltextrun">
    <w:name w:val="normaltextrun"/>
    <w:basedOn w:val="Policepardfaut"/>
    <w:rsid w:val="003A1B14"/>
  </w:style>
  <w:style w:type="character" w:customStyle="1" w:styleId="eop">
    <w:name w:val="eop"/>
    <w:basedOn w:val="Policepardfaut"/>
    <w:rsid w:val="003A1B14"/>
  </w:style>
  <w:style w:type="character" w:styleId="Lienhypertextesuivivisit">
    <w:name w:val="FollowedHyperlink"/>
    <w:basedOn w:val="Policepardfaut"/>
    <w:uiPriority w:val="99"/>
    <w:semiHidden/>
    <w:unhideWhenUsed/>
    <w:rsid w:val="0035281F"/>
    <w:rPr>
      <w:color w:val="6460AF" w:themeColor="followedHyperlink"/>
      <w:u w:val="single"/>
    </w:rPr>
  </w:style>
  <w:style w:type="numbering" w:customStyle="1" w:styleId="Listeactuelle1">
    <w:name w:val="Liste actuelle1"/>
    <w:uiPriority w:val="99"/>
    <w:rsid w:val="003F2BD2"/>
    <w:pPr>
      <w:numPr>
        <w:numId w:val="4"/>
      </w:numPr>
    </w:pPr>
  </w:style>
  <w:style w:type="paragraph" w:styleId="Commentaire">
    <w:name w:val="annotation text"/>
    <w:basedOn w:val="Normal"/>
    <w:link w:val="CommentaireCar"/>
    <w:uiPriority w:val="99"/>
    <w:unhideWhenUsed/>
    <w:rPr>
      <w:szCs w:val="20"/>
    </w:rPr>
  </w:style>
  <w:style w:type="character" w:customStyle="1" w:styleId="CommentaireCar">
    <w:name w:val="Commentaire Car"/>
    <w:basedOn w:val="Policepardfaut"/>
    <w:link w:val="Commentaire"/>
    <w:uiPriority w:val="99"/>
    <w:rPr>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E3A88"/>
    <w:rPr>
      <w:b/>
      <w:bCs/>
    </w:rPr>
  </w:style>
  <w:style w:type="character" w:customStyle="1" w:styleId="ObjetducommentaireCar">
    <w:name w:val="Objet du commentaire Car"/>
    <w:basedOn w:val="CommentaireCar"/>
    <w:link w:val="Objetducommentaire"/>
    <w:uiPriority w:val="99"/>
    <w:semiHidden/>
    <w:rsid w:val="002E3A88"/>
    <w:rPr>
      <w:b/>
      <w:bCs/>
      <w:szCs w:val="20"/>
    </w:rPr>
  </w:style>
  <w:style w:type="paragraph" w:styleId="Rvision">
    <w:name w:val="Revision"/>
    <w:hidden/>
    <w:uiPriority w:val="99"/>
    <w:semiHidden/>
    <w:rsid w:val="000707C0"/>
  </w:style>
  <w:style w:type="paragraph" w:customStyle="1" w:styleId="00Body">
    <w:name w:val="00 Body"/>
    <w:basedOn w:val="Normal"/>
    <w:link w:val="00BodyChar"/>
    <w:qFormat/>
    <w:rsid w:val="001853C6"/>
    <w:pPr>
      <w:spacing w:before="180" w:after="180" w:line="264" w:lineRule="auto"/>
      <w:ind w:left="0"/>
      <w:jc w:val="left"/>
    </w:pPr>
    <w:rPr>
      <w:rFonts w:ascii="Arial (Body)" w:eastAsia="Times New Roman" w:hAnsi="Arial (Body)" w:cs="Times New Roman"/>
      <w:sz w:val="22"/>
      <w:szCs w:val="20"/>
      <w:lang w:val="en-US" w:eastAsia="en-US"/>
    </w:rPr>
  </w:style>
  <w:style w:type="paragraph" w:customStyle="1" w:styleId="11TableHeading">
    <w:name w:val="11 Table Heading"/>
    <w:basedOn w:val="Normal"/>
    <w:uiPriority w:val="2"/>
    <w:rsid w:val="001853C6"/>
    <w:pPr>
      <w:spacing w:after="180" w:line="264" w:lineRule="auto"/>
      <w:ind w:left="0"/>
      <w:jc w:val="left"/>
    </w:pPr>
    <w:rPr>
      <w:rFonts w:ascii="Arial (Body)" w:eastAsia="Times New Roman" w:hAnsi="Arial (Body)" w:cs="Times New Roman"/>
      <w:b/>
      <w:sz w:val="22"/>
      <w:szCs w:val="20"/>
      <w:lang w:val="en-US" w:eastAsia="en-US"/>
    </w:rPr>
  </w:style>
  <w:style w:type="character" w:customStyle="1" w:styleId="00BodyChar">
    <w:name w:val="00 Body Char"/>
    <w:basedOn w:val="Policepardfaut"/>
    <w:link w:val="00Body"/>
    <w:rsid w:val="001853C6"/>
    <w:rPr>
      <w:rFonts w:ascii="Arial (Body)" w:eastAsia="Times New Roman" w:hAnsi="Arial (Body)" w:cs="Times New Roman"/>
      <w:sz w:val="22"/>
      <w:szCs w:val="20"/>
      <w:lang w:val="en-US" w:eastAsia="en-US"/>
    </w:rPr>
  </w:style>
  <w:style w:type="paragraph" w:styleId="Listenumros2">
    <w:name w:val="List Number 2"/>
    <w:basedOn w:val="Normal"/>
    <w:uiPriority w:val="99"/>
    <w:semiHidden/>
    <w:unhideWhenUsed/>
    <w:rsid w:val="001853C6"/>
    <w:pPr>
      <w:numPr>
        <w:numId w:val="5"/>
      </w:numPr>
      <w:spacing w:after="180" w:line="264" w:lineRule="auto"/>
      <w:contextualSpacing/>
      <w:jc w:val="left"/>
    </w:pPr>
    <w:rPr>
      <w:rFonts w:ascii="Arial (Body)" w:eastAsia="Times New Roman" w:hAnsi="Arial (Body)" w:cs="Times New Roman"/>
      <w:sz w:val="22"/>
      <w:szCs w:val="20"/>
      <w:lang w:val="en-US" w:eastAsia="en-US"/>
    </w:rPr>
  </w:style>
  <w:style w:type="character" w:customStyle="1" w:styleId="cf01">
    <w:name w:val="cf01"/>
    <w:basedOn w:val="Policepardfaut"/>
    <w:rsid w:val="007F6D6C"/>
    <w:rPr>
      <w:rFonts w:ascii="Segoe UI" w:hAnsi="Segoe UI" w:cs="Segoe UI" w:hint="default"/>
      <w:sz w:val="18"/>
      <w:szCs w:val="18"/>
    </w:rPr>
  </w:style>
  <w:style w:type="character" w:customStyle="1" w:styleId="cf11">
    <w:name w:val="cf11"/>
    <w:basedOn w:val="Policepardfaut"/>
    <w:rsid w:val="007F6D6C"/>
    <w:rPr>
      <w:rFonts w:ascii="Segoe UI" w:hAnsi="Segoe UI" w:cs="Segoe UI" w:hint="default"/>
      <w:sz w:val="18"/>
      <w:szCs w:val="18"/>
    </w:rPr>
  </w:style>
  <w:style w:type="paragraph" w:styleId="NormalWeb">
    <w:name w:val="Normal (Web)"/>
    <w:basedOn w:val="Normal"/>
    <w:uiPriority w:val="99"/>
    <w:unhideWhenUsed/>
    <w:rsid w:val="00CF0A87"/>
    <w:pPr>
      <w:spacing w:before="100" w:beforeAutospacing="1" w:after="100" w:afterAutospacing="1"/>
      <w:ind w:left="0"/>
      <w:jc w:val="left"/>
    </w:pPr>
    <w:rPr>
      <w:rFonts w:ascii="Times New Roman" w:eastAsia="Times New Roman" w:hAnsi="Times New Roman" w:cs="Times New Roman"/>
      <w:sz w:val="24"/>
      <w:szCs w:val="24"/>
    </w:rPr>
  </w:style>
  <w:style w:type="character" w:customStyle="1" w:styleId="Mention1">
    <w:name w:val="Mention1"/>
    <w:basedOn w:val="Policepardfaut"/>
    <w:uiPriority w:val="99"/>
    <w:unhideWhenUsed/>
    <w:rsid w:val="00CF0BF9"/>
    <w:rPr>
      <w:color w:val="2B579A"/>
      <w:shd w:val="clear" w:color="auto" w:fill="E1DFDD"/>
    </w:rPr>
  </w:style>
  <w:style w:type="character" w:styleId="Mentionnonrsolue">
    <w:name w:val="Unresolved Mention"/>
    <w:basedOn w:val="Policepardfaut"/>
    <w:uiPriority w:val="99"/>
    <w:semiHidden/>
    <w:unhideWhenUsed/>
    <w:rsid w:val="009434C7"/>
    <w:rPr>
      <w:color w:val="605E5C"/>
      <w:shd w:val="clear" w:color="auto" w:fill="E1DFDD"/>
    </w:rPr>
  </w:style>
  <w:style w:type="character" w:styleId="Mention">
    <w:name w:val="Mention"/>
    <w:basedOn w:val="Policepardfaut"/>
    <w:uiPriority w:val="99"/>
    <w:unhideWhenUsed/>
    <w:rsid w:val="009417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5131">
      <w:bodyDiv w:val="1"/>
      <w:marLeft w:val="0"/>
      <w:marRight w:val="0"/>
      <w:marTop w:val="0"/>
      <w:marBottom w:val="0"/>
      <w:divBdr>
        <w:top w:val="none" w:sz="0" w:space="0" w:color="auto"/>
        <w:left w:val="none" w:sz="0" w:space="0" w:color="auto"/>
        <w:bottom w:val="none" w:sz="0" w:space="0" w:color="auto"/>
        <w:right w:val="none" w:sz="0" w:space="0" w:color="auto"/>
      </w:divBdr>
    </w:div>
    <w:div w:id="109206558">
      <w:bodyDiv w:val="1"/>
      <w:marLeft w:val="0"/>
      <w:marRight w:val="0"/>
      <w:marTop w:val="0"/>
      <w:marBottom w:val="0"/>
      <w:divBdr>
        <w:top w:val="none" w:sz="0" w:space="0" w:color="auto"/>
        <w:left w:val="none" w:sz="0" w:space="0" w:color="auto"/>
        <w:bottom w:val="none" w:sz="0" w:space="0" w:color="auto"/>
        <w:right w:val="none" w:sz="0" w:space="0" w:color="auto"/>
      </w:divBdr>
    </w:div>
    <w:div w:id="209342824">
      <w:bodyDiv w:val="1"/>
      <w:marLeft w:val="0"/>
      <w:marRight w:val="0"/>
      <w:marTop w:val="0"/>
      <w:marBottom w:val="0"/>
      <w:divBdr>
        <w:top w:val="none" w:sz="0" w:space="0" w:color="auto"/>
        <w:left w:val="none" w:sz="0" w:space="0" w:color="auto"/>
        <w:bottom w:val="none" w:sz="0" w:space="0" w:color="auto"/>
        <w:right w:val="none" w:sz="0" w:space="0" w:color="auto"/>
      </w:divBdr>
    </w:div>
    <w:div w:id="222180490">
      <w:bodyDiv w:val="1"/>
      <w:marLeft w:val="0"/>
      <w:marRight w:val="0"/>
      <w:marTop w:val="0"/>
      <w:marBottom w:val="0"/>
      <w:divBdr>
        <w:top w:val="none" w:sz="0" w:space="0" w:color="auto"/>
        <w:left w:val="none" w:sz="0" w:space="0" w:color="auto"/>
        <w:bottom w:val="none" w:sz="0" w:space="0" w:color="auto"/>
        <w:right w:val="none" w:sz="0" w:space="0" w:color="auto"/>
      </w:divBdr>
    </w:div>
    <w:div w:id="364718763">
      <w:bodyDiv w:val="1"/>
      <w:marLeft w:val="0"/>
      <w:marRight w:val="0"/>
      <w:marTop w:val="0"/>
      <w:marBottom w:val="0"/>
      <w:divBdr>
        <w:top w:val="none" w:sz="0" w:space="0" w:color="auto"/>
        <w:left w:val="none" w:sz="0" w:space="0" w:color="auto"/>
        <w:bottom w:val="none" w:sz="0" w:space="0" w:color="auto"/>
        <w:right w:val="none" w:sz="0" w:space="0" w:color="auto"/>
      </w:divBdr>
    </w:div>
    <w:div w:id="407272440">
      <w:bodyDiv w:val="1"/>
      <w:marLeft w:val="0"/>
      <w:marRight w:val="0"/>
      <w:marTop w:val="0"/>
      <w:marBottom w:val="0"/>
      <w:divBdr>
        <w:top w:val="none" w:sz="0" w:space="0" w:color="auto"/>
        <w:left w:val="none" w:sz="0" w:space="0" w:color="auto"/>
        <w:bottom w:val="none" w:sz="0" w:space="0" w:color="auto"/>
        <w:right w:val="none" w:sz="0" w:space="0" w:color="auto"/>
      </w:divBdr>
    </w:div>
    <w:div w:id="423694538">
      <w:bodyDiv w:val="1"/>
      <w:marLeft w:val="0"/>
      <w:marRight w:val="0"/>
      <w:marTop w:val="0"/>
      <w:marBottom w:val="0"/>
      <w:divBdr>
        <w:top w:val="none" w:sz="0" w:space="0" w:color="auto"/>
        <w:left w:val="none" w:sz="0" w:space="0" w:color="auto"/>
        <w:bottom w:val="none" w:sz="0" w:space="0" w:color="auto"/>
        <w:right w:val="none" w:sz="0" w:space="0" w:color="auto"/>
      </w:divBdr>
    </w:div>
    <w:div w:id="708994333">
      <w:bodyDiv w:val="1"/>
      <w:marLeft w:val="0"/>
      <w:marRight w:val="0"/>
      <w:marTop w:val="0"/>
      <w:marBottom w:val="0"/>
      <w:divBdr>
        <w:top w:val="none" w:sz="0" w:space="0" w:color="auto"/>
        <w:left w:val="none" w:sz="0" w:space="0" w:color="auto"/>
        <w:bottom w:val="none" w:sz="0" w:space="0" w:color="auto"/>
        <w:right w:val="none" w:sz="0" w:space="0" w:color="auto"/>
      </w:divBdr>
    </w:div>
    <w:div w:id="791093547">
      <w:bodyDiv w:val="1"/>
      <w:marLeft w:val="0"/>
      <w:marRight w:val="0"/>
      <w:marTop w:val="0"/>
      <w:marBottom w:val="0"/>
      <w:divBdr>
        <w:top w:val="none" w:sz="0" w:space="0" w:color="auto"/>
        <w:left w:val="none" w:sz="0" w:space="0" w:color="auto"/>
        <w:bottom w:val="none" w:sz="0" w:space="0" w:color="auto"/>
        <w:right w:val="none" w:sz="0" w:space="0" w:color="auto"/>
      </w:divBdr>
    </w:div>
    <w:div w:id="821889590">
      <w:bodyDiv w:val="1"/>
      <w:marLeft w:val="0"/>
      <w:marRight w:val="0"/>
      <w:marTop w:val="0"/>
      <w:marBottom w:val="0"/>
      <w:divBdr>
        <w:top w:val="none" w:sz="0" w:space="0" w:color="auto"/>
        <w:left w:val="none" w:sz="0" w:space="0" w:color="auto"/>
        <w:bottom w:val="none" w:sz="0" w:space="0" w:color="auto"/>
        <w:right w:val="none" w:sz="0" w:space="0" w:color="auto"/>
      </w:divBdr>
    </w:div>
    <w:div w:id="831021946">
      <w:bodyDiv w:val="1"/>
      <w:marLeft w:val="0"/>
      <w:marRight w:val="0"/>
      <w:marTop w:val="0"/>
      <w:marBottom w:val="0"/>
      <w:divBdr>
        <w:top w:val="none" w:sz="0" w:space="0" w:color="auto"/>
        <w:left w:val="none" w:sz="0" w:space="0" w:color="auto"/>
        <w:bottom w:val="none" w:sz="0" w:space="0" w:color="auto"/>
        <w:right w:val="none" w:sz="0" w:space="0" w:color="auto"/>
      </w:divBdr>
    </w:div>
    <w:div w:id="983894754">
      <w:bodyDiv w:val="1"/>
      <w:marLeft w:val="0"/>
      <w:marRight w:val="0"/>
      <w:marTop w:val="0"/>
      <w:marBottom w:val="0"/>
      <w:divBdr>
        <w:top w:val="none" w:sz="0" w:space="0" w:color="auto"/>
        <w:left w:val="none" w:sz="0" w:space="0" w:color="auto"/>
        <w:bottom w:val="none" w:sz="0" w:space="0" w:color="auto"/>
        <w:right w:val="none" w:sz="0" w:space="0" w:color="auto"/>
      </w:divBdr>
    </w:div>
    <w:div w:id="1009023283">
      <w:bodyDiv w:val="1"/>
      <w:marLeft w:val="0"/>
      <w:marRight w:val="0"/>
      <w:marTop w:val="0"/>
      <w:marBottom w:val="0"/>
      <w:divBdr>
        <w:top w:val="none" w:sz="0" w:space="0" w:color="auto"/>
        <w:left w:val="none" w:sz="0" w:space="0" w:color="auto"/>
        <w:bottom w:val="none" w:sz="0" w:space="0" w:color="auto"/>
        <w:right w:val="none" w:sz="0" w:space="0" w:color="auto"/>
      </w:divBdr>
      <w:divsChild>
        <w:div w:id="2127769661">
          <w:marLeft w:val="720"/>
          <w:marRight w:val="0"/>
          <w:marTop w:val="0"/>
          <w:marBottom w:val="0"/>
          <w:divBdr>
            <w:top w:val="none" w:sz="0" w:space="0" w:color="auto"/>
            <w:left w:val="none" w:sz="0" w:space="0" w:color="auto"/>
            <w:bottom w:val="none" w:sz="0" w:space="0" w:color="auto"/>
            <w:right w:val="none" w:sz="0" w:space="0" w:color="auto"/>
          </w:divBdr>
        </w:div>
        <w:div w:id="1087462408">
          <w:marLeft w:val="720"/>
          <w:marRight w:val="0"/>
          <w:marTop w:val="0"/>
          <w:marBottom w:val="0"/>
          <w:divBdr>
            <w:top w:val="none" w:sz="0" w:space="0" w:color="auto"/>
            <w:left w:val="none" w:sz="0" w:space="0" w:color="auto"/>
            <w:bottom w:val="none" w:sz="0" w:space="0" w:color="auto"/>
            <w:right w:val="none" w:sz="0" w:space="0" w:color="auto"/>
          </w:divBdr>
        </w:div>
      </w:divsChild>
    </w:div>
    <w:div w:id="1049838227">
      <w:bodyDiv w:val="1"/>
      <w:marLeft w:val="0"/>
      <w:marRight w:val="0"/>
      <w:marTop w:val="0"/>
      <w:marBottom w:val="0"/>
      <w:divBdr>
        <w:top w:val="none" w:sz="0" w:space="0" w:color="auto"/>
        <w:left w:val="none" w:sz="0" w:space="0" w:color="auto"/>
        <w:bottom w:val="none" w:sz="0" w:space="0" w:color="auto"/>
        <w:right w:val="none" w:sz="0" w:space="0" w:color="auto"/>
      </w:divBdr>
    </w:div>
    <w:div w:id="1154176631">
      <w:bodyDiv w:val="1"/>
      <w:marLeft w:val="0"/>
      <w:marRight w:val="0"/>
      <w:marTop w:val="0"/>
      <w:marBottom w:val="0"/>
      <w:divBdr>
        <w:top w:val="none" w:sz="0" w:space="0" w:color="auto"/>
        <w:left w:val="none" w:sz="0" w:space="0" w:color="auto"/>
        <w:bottom w:val="none" w:sz="0" w:space="0" w:color="auto"/>
        <w:right w:val="none" w:sz="0" w:space="0" w:color="auto"/>
      </w:divBdr>
    </w:div>
    <w:div w:id="1168062301">
      <w:bodyDiv w:val="1"/>
      <w:marLeft w:val="0"/>
      <w:marRight w:val="0"/>
      <w:marTop w:val="0"/>
      <w:marBottom w:val="0"/>
      <w:divBdr>
        <w:top w:val="none" w:sz="0" w:space="0" w:color="auto"/>
        <w:left w:val="none" w:sz="0" w:space="0" w:color="auto"/>
        <w:bottom w:val="none" w:sz="0" w:space="0" w:color="auto"/>
        <w:right w:val="none" w:sz="0" w:space="0" w:color="auto"/>
      </w:divBdr>
    </w:div>
    <w:div w:id="1219900888">
      <w:bodyDiv w:val="1"/>
      <w:marLeft w:val="0"/>
      <w:marRight w:val="0"/>
      <w:marTop w:val="0"/>
      <w:marBottom w:val="0"/>
      <w:divBdr>
        <w:top w:val="none" w:sz="0" w:space="0" w:color="auto"/>
        <w:left w:val="none" w:sz="0" w:space="0" w:color="auto"/>
        <w:bottom w:val="none" w:sz="0" w:space="0" w:color="auto"/>
        <w:right w:val="none" w:sz="0" w:space="0" w:color="auto"/>
      </w:divBdr>
    </w:div>
    <w:div w:id="1243569046">
      <w:bodyDiv w:val="1"/>
      <w:marLeft w:val="0"/>
      <w:marRight w:val="0"/>
      <w:marTop w:val="0"/>
      <w:marBottom w:val="0"/>
      <w:divBdr>
        <w:top w:val="none" w:sz="0" w:space="0" w:color="auto"/>
        <w:left w:val="none" w:sz="0" w:space="0" w:color="auto"/>
        <w:bottom w:val="none" w:sz="0" w:space="0" w:color="auto"/>
        <w:right w:val="none" w:sz="0" w:space="0" w:color="auto"/>
      </w:divBdr>
    </w:div>
    <w:div w:id="1374114174">
      <w:bodyDiv w:val="1"/>
      <w:marLeft w:val="0"/>
      <w:marRight w:val="0"/>
      <w:marTop w:val="0"/>
      <w:marBottom w:val="0"/>
      <w:divBdr>
        <w:top w:val="none" w:sz="0" w:space="0" w:color="auto"/>
        <w:left w:val="none" w:sz="0" w:space="0" w:color="auto"/>
        <w:bottom w:val="none" w:sz="0" w:space="0" w:color="auto"/>
        <w:right w:val="none" w:sz="0" w:space="0" w:color="auto"/>
      </w:divBdr>
    </w:div>
    <w:div w:id="1513766246">
      <w:bodyDiv w:val="1"/>
      <w:marLeft w:val="0"/>
      <w:marRight w:val="0"/>
      <w:marTop w:val="0"/>
      <w:marBottom w:val="0"/>
      <w:divBdr>
        <w:top w:val="none" w:sz="0" w:space="0" w:color="auto"/>
        <w:left w:val="none" w:sz="0" w:space="0" w:color="auto"/>
        <w:bottom w:val="none" w:sz="0" w:space="0" w:color="auto"/>
        <w:right w:val="none" w:sz="0" w:space="0" w:color="auto"/>
      </w:divBdr>
    </w:div>
    <w:div w:id="1534029047">
      <w:bodyDiv w:val="1"/>
      <w:marLeft w:val="0"/>
      <w:marRight w:val="0"/>
      <w:marTop w:val="0"/>
      <w:marBottom w:val="0"/>
      <w:divBdr>
        <w:top w:val="none" w:sz="0" w:space="0" w:color="auto"/>
        <w:left w:val="none" w:sz="0" w:space="0" w:color="auto"/>
        <w:bottom w:val="none" w:sz="0" w:space="0" w:color="auto"/>
        <w:right w:val="none" w:sz="0" w:space="0" w:color="auto"/>
      </w:divBdr>
      <w:divsChild>
        <w:div w:id="1413506511">
          <w:marLeft w:val="0"/>
          <w:marRight w:val="0"/>
          <w:marTop w:val="0"/>
          <w:marBottom w:val="0"/>
          <w:divBdr>
            <w:top w:val="none" w:sz="0" w:space="0" w:color="auto"/>
            <w:left w:val="none" w:sz="0" w:space="0" w:color="auto"/>
            <w:bottom w:val="none" w:sz="0" w:space="0" w:color="auto"/>
            <w:right w:val="none" w:sz="0" w:space="0" w:color="auto"/>
          </w:divBdr>
          <w:divsChild>
            <w:div w:id="1308433362">
              <w:marLeft w:val="0"/>
              <w:marRight w:val="0"/>
              <w:marTop w:val="0"/>
              <w:marBottom w:val="0"/>
              <w:divBdr>
                <w:top w:val="none" w:sz="0" w:space="0" w:color="auto"/>
                <w:left w:val="none" w:sz="0" w:space="0" w:color="auto"/>
                <w:bottom w:val="none" w:sz="0" w:space="0" w:color="auto"/>
                <w:right w:val="none" w:sz="0" w:space="0" w:color="auto"/>
              </w:divBdr>
              <w:divsChild>
                <w:div w:id="16040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07744">
      <w:bodyDiv w:val="1"/>
      <w:marLeft w:val="0"/>
      <w:marRight w:val="0"/>
      <w:marTop w:val="0"/>
      <w:marBottom w:val="0"/>
      <w:divBdr>
        <w:top w:val="none" w:sz="0" w:space="0" w:color="auto"/>
        <w:left w:val="none" w:sz="0" w:space="0" w:color="auto"/>
        <w:bottom w:val="none" w:sz="0" w:space="0" w:color="auto"/>
        <w:right w:val="none" w:sz="0" w:space="0" w:color="auto"/>
      </w:divBdr>
    </w:div>
    <w:div w:id="1584337842">
      <w:bodyDiv w:val="1"/>
      <w:marLeft w:val="0"/>
      <w:marRight w:val="0"/>
      <w:marTop w:val="0"/>
      <w:marBottom w:val="0"/>
      <w:divBdr>
        <w:top w:val="none" w:sz="0" w:space="0" w:color="auto"/>
        <w:left w:val="none" w:sz="0" w:space="0" w:color="auto"/>
        <w:bottom w:val="none" w:sz="0" w:space="0" w:color="auto"/>
        <w:right w:val="none" w:sz="0" w:space="0" w:color="auto"/>
      </w:divBdr>
    </w:div>
    <w:div w:id="1780682420">
      <w:bodyDiv w:val="1"/>
      <w:marLeft w:val="0"/>
      <w:marRight w:val="0"/>
      <w:marTop w:val="0"/>
      <w:marBottom w:val="0"/>
      <w:divBdr>
        <w:top w:val="none" w:sz="0" w:space="0" w:color="auto"/>
        <w:left w:val="none" w:sz="0" w:space="0" w:color="auto"/>
        <w:bottom w:val="none" w:sz="0" w:space="0" w:color="auto"/>
        <w:right w:val="none" w:sz="0" w:space="0" w:color="auto"/>
      </w:divBdr>
    </w:div>
    <w:div w:id="1908373238">
      <w:bodyDiv w:val="1"/>
      <w:marLeft w:val="0"/>
      <w:marRight w:val="0"/>
      <w:marTop w:val="0"/>
      <w:marBottom w:val="0"/>
      <w:divBdr>
        <w:top w:val="none" w:sz="0" w:space="0" w:color="auto"/>
        <w:left w:val="none" w:sz="0" w:space="0" w:color="auto"/>
        <w:bottom w:val="none" w:sz="0" w:space="0" w:color="auto"/>
        <w:right w:val="none" w:sz="0" w:space="0" w:color="auto"/>
      </w:divBdr>
    </w:div>
    <w:div w:id="1996059126">
      <w:bodyDiv w:val="1"/>
      <w:marLeft w:val="0"/>
      <w:marRight w:val="0"/>
      <w:marTop w:val="0"/>
      <w:marBottom w:val="0"/>
      <w:divBdr>
        <w:top w:val="none" w:sz="0" w:space="0" w:color="auto"/>
        <w:left w:val="none" w:sz="0" w:space="0" w:color="auto"/>
        <w:bottom w:val="none" w:sz="0" w:space="0" w:color="auto"/>
        <w:right w:val="none" w:sz="0" w:space="0" w:color="auto"/>
      </w:divBdr>
    </w:div>
    <w:div w:id="2001537086">
      <w:bodyDiv w:val="1"/>
      <w:marLeft w:val="0"/>
      <w:marRight w:val="0"/>
      <w:marTop w:val="0"/>
      <w:marBottom w:val="0"/>
      <w:divBdr>
        <w:top w:val="none" w:sz="0" w:space="0" w:color="auto"/>
        <w:left w:val="none" w:sz="0" w:space="0" w:color="auto"/>
        <w:bottom w:val="none" w:sz="0" w:space="0" w:color="auto"/>
        <w:right w:val="none" w:sz="0" w:space="0" w:color="auto"/>
      </w:divBdr>
      <w:divsChild>
        <w:div w:id="674694315">
          <w:marLeft w:val="274"/>
          <w:marRight w:val="0"/>
          <w:marTop w:val="0"/>
          <w:marBottom w:val="0"/>
          <w:divBdr>
            <w:top w:val="none" w:sz="0" w:space="0" w:color="auto"/>
            <w:left w:val="none" w:sz="0" w:space="0" w:color="auto"/>
            <w:bottom w:val="none" w:sz="0" w:space="0" w:color="auto"/>
            <w:right w:val="none" w:sz="0" w:space="0" w:color="auto"/>
          </w:divBdr>
        </w:div>
        <w:div w:id="824324266">
          <w:marLeft w:val="274"/>
          <w:marRight w:val="0"/>
          <w:marTop w:val="0"/>
          <w:marBottom w:val="0"/>
          <w:divBdr>
            <w:top w:val="none" w:sz="0" w:space="0" w:color="auto"/>
            <w:left w:val="none" w:sz="0" w:space="0" w:color="auto"/>
            <w:bottom w:val="none" w:sz="0" w:space="0" w:color="auto"/>
            <w:right w:val="none" w:sz="0" w:space="0" w:color="auto"/>
          </w:divBdr>
        </w:div>
      </w:divsChild>
    </w:div>
    <w:div w:id="2048094034">
      <w:bodyDiv w:val="1"/>
      <w:marLeft w:val="0"/>
      <w:marRight w:val="0"/>
      <w:marTop w:val="0"/>
      <w:marBottom w:val="0"/>
      <w:divBdr>
        <w:top w:val="none" w:sz="0" w:space="0" w:color="auto"/>
        <w:left w:val="none" w:sz="0" w:space="0" w:color="auto"/>
        <w:bottom w:val="none" w:sz="0" w:space="0" w:color="auto"/>
        <w:right w:val="none" w:sz="0" w:space="0" w:color="auto"/>
      </w:divBdr>
    </w:div>
    <w:div w:id="2062364753">
      <w:bodyDiv w:val="1"/>
      <w:marLeft w:val="0"/>
      <w:marRight w:val="0"/>
      <w:marTop w:val="0"/>
      <w:marBottom w:val="0"/>
      <w:divBdr>
        <w:top w:val="none" w:sz="0" w:space="0" w:color="auto"/>
        <w:left w:val="none" w:sz="0" w:space="0" w:color="auto"/>
        <w:bottom w:val="none" w:sz="0" w:space="0" w:color="auto"/>
        <w:right w:val="none" w:sz="0" w:space="0" w:color="auto"/>
      </w:divBdr>
    </w:div>
    <w:div w:id="2081752458">
      <w:bodyDiv w:val="1"/>
      <w:marLeft w:val="0"/>
      <w:marRight w:val="0"/>
      <w:marTop w:val="0"/>
      <w:marBottom w:val="0"/>
      <w:divBdr>
        <w:top w:val="none" w:sz="0" w:space="0" w:color="auto"/>
        <w:left w:val="none" w:sz="0" w:space="0" w:color="auto"/>
        <w:bottom w:val="none" w:sz="0" w:space="0" w:color="auto"/>
        <w:right w:val="none" w:sz="0" w:space="0" w:color="auto"/>
      </w:divBdr>
    </w:div>
    <w:div w:id="2141606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titut-entreprise.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nstitut-entreprise.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fa@enderby.f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pi@enderby.f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xecode.f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institut-entrepri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ouderc\Institut%20de%20l'entreprise\Commun%20-%20Communication\Kit%20de%20Com_2024\Word_Templates\RP\MODE&#768;LE-CP-COMMUNIQUE&#769;-PRESSE-IDEP-02052024.dotx" TargetMode="External"/></Relationships>
</file>

<file path=word/theme/theme1.xml><?xml version="1.0" encoding="utf-8"?>
<a:theme xmlns:a="http://schemas.openxmlformats.org/drawingml/2006/main" name="theme a4 word idep 30042024">
  <a:themeElements>
    <a:clrScheme name="IDEP 23042024">
      <a:dk1>
        <a:srgbClr val="777777"/>
      </a:dk1>
      <a:lt1>
        <a:srgbClr val="FFFFFF"/>
      </a:lt1>
      <a:dk2>
        <a:srgbClr val="33289C"/>
      </a:dk2>
      <a:lt2>
        <a:srgbClr val="E9E8F3"/>
      </a:lt2>
      <a:accent1>
        <a:srgbClr val="615CAF"/>
      </a:accent1>
      <a:accent2>
        <a:srgbClr val="33279B"/>
      </a:accent2>
      <a:accent3>
        <a:srgbClr val="625CAF"/>
      </a:accent3>
      <a:accent4>
        <a:srgbClr val="645EAF"/>
      </a:accent4>
      <a:accent5>
        <a:srgbClr val="777777"/>
      </a:accent5>
      <a:accent6>
        <a:srgbClr val="777777"/>
      </a:accent6>
      <a:hlink>
        <a:srgbClr val="6460AF"/>
      </a:hlink>
      <a:folHlink>
        <a:srgbClr val="6460AF"/>
      </a:folHlink>
    </a:clrScheme>
    <a:fontScheme name="Garamond-Trebuchet MS">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emplate-brochures-4-pages-idep-09042024" id="{3A1D5535-A7E3-CA47-A94E-507B31154CCB}" vid="{36A6FF07-B3C3-4344-9476-7028FCF461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FFF40C0069A4D9655A9A027144DC4" ma:contentTypeVersion="19" ma:contentTypeDescription="Crée un document." ma:contentTypeScope="" ma:versionID="f31dff4d041ccb94b963b8f282d23b26">
  <xsd:schema xmlns:xsd="http://www.w3.org/2001/XMLSchema" xmlns:xs="http://www.w3.org/2001/XMLSchema" xmlns:p="http://schemas.microsoft.com/office/2006/metadata/properties" xmlns:ns2="56ddd2ae-0239-4687-b282-55f3ed7a959a" xmlns:ns3="0c6675b0-729b-48d4-9f82-0a71e1e2ee9a" targetNamespace="http://schemas.microsoft.com/office/2006/metadata/properties" ma:root="true" ma:fieldsID="003a6ee54209421e317648562e56563c" ns2:_="" ns3:_="">
    <xsd:import namespace="56ddd2ae-0239-4687-b282-55f3ed7a959a"/>
    <xsd:import namespace="0c6675b0-729b-48d4-9f82-0a71e1e2e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dd2ae-0239-4687-b282-55f3ed7a9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e4867b3-68b2-46fa-a828-d36aab0ad8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75b0-729b-48d4-9f82-0a71e1e2ee9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73c0cae-afb7-4d28-88bf-0352317e2865}" ma:internalName="TaxCatchAll" ma:showField="CatchAllData" ma:web="0c6675b0-729b-48d4-9f82-0a71e1e2ee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ddd2ae-0239-4687-b282-55f3ed7a959a">
      <Terms xmlns="http://schemas.microsoft.com/office/infopath/2007/PartnerControls"/>
    </lcf76f155ced4ddcb4097134ff3c332f>
    <TaxCatchAll xmlns="0c6675b0-729b-48d4-9f82-0a71e1e2ee9a" xsi:nil="true"/>
    <_Flow_SignoffStatus xmlns="56ddd2ae-0239-4687-b282-55f3ed7a959a" xsi:nil="true"/>
  </documentManagement>
</p:properties>
</file>

<file path=customXml/itemProps1.xml><?xml version="1.0" encoding="utf-8"?>
<ds:datastoreItem xmlns:ds="http://schemas.openxmlformats.org/officeDocument/2006/customXml" ds:itemID="{B5E7A26B-7B3A-4B96-B5E3-AD6269CE38C4}"/>
</file>

<file path=customXml/itemProps2.xml><?xml version="1.0" encoding="utf-8"?>
<ds:datastoreItem xmlns:ds="http://schemas.openxmlformats.org/officeDocument/2006/customXml" ds:itemID="{8FA61926-A748-44D8-B850-288DF756A72A}">
  <ds:schemaRefs>
    <ds:schemaRef ds:uri="http://schemas.microsoft.com/sharepoint/v3/contenttype/forms"/>
  </ds:schemaRefs>
</ds:datastoreItem>
</file>

<file path=customXml/itemProps3.xml><?xml version="1.0" encoding="utf-8"?>
<ds:datastoreItem xmlns:ds="http://schemas.openxmlformats.org/officeDocument/2006/customXml" ds:itemID="{FAFEF31E-E6AB-E145-AB9E-93C96B3FCF20}">
  <ds:schemaRefs>
    <ds:schemaRef ds:uri="http://schemas.openxmlformats.org/officeDocument/2006/bibliography"/>
  </ds:schemaRefs>
</ds:datastoreItem>
</file>

<file path=customXml/itemProps4.xml><?xml version="1.0" encoding="utf-8"?>
<ds:datastoreItem xmlns:ds="http://schemas.openxmlformats.org/officeDocument/2006/customXml" ds:itemID="{F4132B64-D358-431F-9C2C-5CF0B1A259D9}">
  <ds:schemaRefs>
    <ds:schemaRef ds:uri="http://schemas.microsoft.com/office/2006/metadata/properties"/>
    <ds:schemaRef ds:uri="http://schemas.microsoft.com/office/infopath/2007/PartnerControls"/>
    <ds:schemaRef ds:uri="89bc6ef7-dc5d-4ce2-92c6-ae883ef12b10"/>
    <ds:schemaRef ds:uri="0cb65d02-9064-476e-91c9-a6e207531605"/>
  </ds:schemaRefs>
</ds:datastoreItem>
</file>

<file path=docProps/app.xml><?xml version="1.0" encoding="utf-8"?>
<Properties xmlns="http://schemas.openxmlformats.org/officeDocument/2006/extended-properties" xmlns:vt="http://schemas.openxmlformats.org/officeDocument/2006/docPropsVTypes">
  <Template>C:\Users\c.couderc\Institut de l'entreprise\Commun - Communication\Kit de Com_2024\Word_Templates\RP\MODÈLE-CP-COMMUNIQUÉ-PRESSE-IDEP-02052024.dotx</Template>
  <TotalTime>1</TotalTime>
  <Pages>4</Pages>
  <Words>1926</Words>
  <Characters>10598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Camille COUDERC</dc:creator>
  <cp:keywords/>
  <dc:description/>
  <cp:lastModifiedBy>Sixtine FAVATIER</cp:lastModifiedBy>
  <cp:revision>2</cp:revision>
  <cp:lastPrinted>2025-08-26T09:53:00Z</cp:lastPrinted>
  <dcterms:created xsi:type="dcterms:W3CDTF">2025-08-27T14:09:00Z</dcterms:created>
  <dcterms:modified xsi:type="dcterms:W3CDTF">2025-08-27T14:09:00Z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0x01010005EFFF40C0069A4D9655A9A027144DC4</vt:lpwstr>
  </property>
  <property fmtid="{D5CDD505-2E9C-101B-9397-08002B2CF9AE}" pid="3" name="MediaServiceImageTags">
    <vt:lpwstr/>
  </property>
</Properties>
</file>